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2E" w:rsidRPr="005072EE" w:rsidRDefault="00160FF8" w:rsidP="00B70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w:t xml:space="preserve">            </w:t>
      </w:r>
      <w:r w:rsidR="0029371B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>
            <wp:extent cx="1024746" cy="1026544"/>
            <wp:effectExtent l="19050" t="0" r="3954" b="0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46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w:t xml:space="preserve">                        </w:t>
      </w:r>
      <w:r w:rsidR="009866A2">
        <w:rPr>
          <w:rFonts w:ascii="Times New Roman" w:hAnsi="Times New Roman" w:cs="Times New Roman"/>
          <w:noProof/>
          <w:sz w:val="28"/>
          <w:szCs w:val="28"/>
          <w:lang w:eastAsia="ro-RO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w:t xml:space="preserve">   </w:t>
      </w:r>
      <w:r w:rsidR="0029371B">
        <w:rPr>
          <w:noProof/>
          <w:lang w:eastAsia="ro-RO"/>
        </w:rPr>
        <w:drawing>
          <wp:inline distT="0" distB="0" distL="0" distR="0">
            <wp:extent cx="1101142" cy="1078302"/>
            <wp:effectExtent l="19050" t="0" r="3758" b="0"/>
            <wp:docPr id="37" name="Imagine 37" descr="Sindicatul Novo Legis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indicatul Novo Legis - Home | Face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39" cy="108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F2E" w:rsidRPr="005072EE" w:rsidRDefault="00BC4E1E" w:rsidP="00B709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E1E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8.55pt;margin-top:8.25pt;width:202.6pt;height:90.6pt;z-index:251658240;visibility:visible" wrapcoords="-84 0 -84 20800 21600 20800 21600 0 -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ochAIAABY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" stroked="f">
            <v:textbox>
              <w:txbxContent>
                <w:p w:rsidR="00160FF8" w:rsidRPr="009866A2" w:rsidRDefault="00160FF8" w:rsidP="00B14B99">
                  <w:pPr>
                    <w:pStyle w:val="Heading5"/>
                    <w:rPr>
                      <w:rFonts w:ascii="Times New Roman" w:hAnsi="Times New Roman"/>
                    </w:rPr>
                  </w:pPr>
                  <w:r w:rsidRPr="009866A2">
                    <w:rPr>
                      <w:rFonts w:ascii="Times New Roman" w:hAnsi="Times New Roman"/>
                    </w:rPr>
                    <w:t xml:space="preserve">Sindicatul Național al Polițiștilor și Personalului Contractual   </w:t>
                  </w:r>
                </w:p>
                <w:p w:rsidR="00ED0F2E" w:rsidRPr="009866A2" w:rsidRDefault="00ED0F2E" w:rsidP="00B14B99">
                  <w:pPr>
                    <w:pStyle w:val="Heading5"/>
                    <w:rPr>
                      <w:rFonts w:ascii="Times New Roman" w:hAnsi="Times New Roman"/>
                    </w:rPr>
                  </w:pPr>
                  <w:r w:rsidRPr="009866A2">
                    <w:rPr>
                      <w:rFonts w:ascii="Times New Roman" w:hAnsi="Times New Roman"/>
                    </w:rPr>
                    <w:t xml:space="preserve">BIROUL </w:t>
                  </w:r>
                  <w:r w:rsidR="00B14B99" w:rsidRPr="009866A2">
                    <w:rPr>
                      <w:rFonts w:ascii="Times New Roman" w:hAnsi="Times New Roman"/>
                    </w:rPr>
                    <w:t>TERITORIAL DIN IPJ</w:t>
                  </w:r>
                  <w:r w:rsidR="00416A63" w:rsidRPr="009866A2">
                    <w:rPr>
                      <w:rFonts w:ascii="Times New Roman" w:hAnsi="Times New Roman"/>
                    </w:rPr>
                    <w:t xml:space="preserve"> </w:t>
                  </w:r>
                  <w:r w:rsidR="00B14B99" w:rsidRPr="009866A2">
                    <w:rPr>
                      <w:rFonts w:ascii="Times New Roman" w:hAnsi="Times New Roman"/>
                    </w:rPr>
                    <w:t>BOTOȘANI</w:t>
                  </w:r>
                </w:p>
                <w:p w:rsidR="0084422E" w:rsidRPr="0084422E" w:rsidRDefault="0084422E" w:rsidP="0084422E">
                  <w:pPr>
                    <w:rPr>
                      <w:sz w:val="24"/>
                      <w:szCs w:val="24"/>
                    </w:rPr>
                  </w:pPr>
                </w:p>
                <w:p w:rsidR="00416A63" w:rsidRPr="00416A63" w:rsidRDefault="00EF4D75" w:rsidP="00416A63">
                  <w:r>
                    <w:t>Mun. Botoșani, b-dul M. Eminescu nr. 57</w:t>
                  </w:r>
                </w:p>
              </w:txbxContent>
            </v:textbox>
            <w10:wrap type="tight"/>
          </v:shape>
        </w:pict>
      </w:r>
      <w:r w:rsidR="00ED0F2E" w:rsidRPr="005072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6A63">
        <w:rPr>
          <w:rFonts w:ascii="Times New Roman" w:hAnsi="Times New Roman" w:cs="Times New Roman"/>
          <w:sz w:val="24"/>
          <w:szCs w:val="24"/>
        </w:rPr>
        <w:tab/>
      </w:r>
      <w:r w:rsidR="00416A63">
        <w:rPr>
          <w:rFonts w:ascii="Times New Roman" w:hAnsi="Times New Roman" w:cs="Times New Roman"/>
          <w:sz w:val="24"/>
          <w:szCs w:val="24"/>
        </w:rPr>
        <w:tab/>
      </w:r>
      <w:r w:rsidR="008D3C1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60FF8" w:rsidRPr="009866A2" w:rsidRDefault="009866A2" w:rsidP="009866A2">
      <w:pPr>
        <w:spacing w:after="0"/>
        <w:ind w:right="-360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Sindicatul Polițiștilor din Penitenciarul Botoșani</w:t>
      </w:r>
    </w:p>
    <w:p w:rsidR="00160FF8" w:rsidRPr="00160FF8" w:rsidRDefault="009866A2" w:rsidP="00160FF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                           </w:t>
      </w:r>
      <w:r w:rsidR="00160FF8" w:rsidRPr="009866A2">
        <w:rPr>
          <w:rFonts w:ascii="Times New Roman" w:hAnsi="Times New Roman" w:cs="Times New Roman"/>
          <w:b/>
          <w:bCs/>
          <w:i/>
          <w:sz w:val="26"/>
          <w:szCs w:val="26"/>
        </w:rPr>
        <w:t>„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NOVO LEGIS</w:t>
      </w:r>
      <w:r w:rsidR="00160FF8" w:rsidRPr="009866A2">
        <w:rPr>
          <w:rFonts w:ascii="Times New Roman" w:hAnsi="Times New Roman" w:cs="Times New Roman"/>
          <w:b/>
          <w:bCs/>
          <w:i/>
          <w:sz w:val="26"/>
          <w:szCs w:val="26"/>
        </w:rPr>
        <w:t>” Botoșani</w:t>
      </w:r>
    </w:p>
    <w:p w:rsidR="004709AD" w:rsidRDefault="004709AD" w:rsidP="00160FF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709AD" w:rsidRDefault="004709AD" w:rsidP="00337A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9AD" w:rsidRDefault="004709AD" w:rsidP="00337A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22E" w:rsidRPr="00E20721" w:rsidRDefault="00E20721" w:rsidP="00E20721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6"/>
        </w:rPr>
      </w:pPr>
      <w:r w:rsidRPr="00E20721">
        <w:rPr>
          <w:rFonts w:ascii="Arial" w:hAnsi="Arial" w:cs="Arial"/>
          <w:b/>
          <w:bCs/>
          <w:sz w:val="32"/>
          <w:szCs w:val="36"/>
        </w:rPr>
        <w:t>SCRISOARE DESCHISĂ</w:t>
      </w:r>
    </w:p>
    <w:p w:rsidR="00AA2564" w:rsidRDefault="00AA2564" w:rsidP="0084422E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84422E" w:rsidRDefault="000B7771" w:rsidP="0084422E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AA2564">
        <w:rPr>
          <w:rFonts w:ascii="Arial" w:hAnsi="Arial" w:cs="Arial"/>
          <w:b/>
          <w:bCs/>
          <w:sz w:val="28"/>
          <w:szCs w:val="28"/>
        </w:rPr>
        <w:t>Stimați parlamentari,</w:t>
      </w:r>
    </w:p>
    <w:p w:rsidR="00AA2564" w:rsidRPr="000B7771" w:rsidRDefault="00AA2564" w:rsidP="0084422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7A1E0F" w:rsidRPr="00ED322C" w:rsidRDefault="0084422E" w:rsidP="00AA2564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B777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A1E0F" w:rsidRPr="00B82286">
        <w:rPr>
          <w:rFonts w:ascii="Arial" w:hAnsi="Arial" w:cs="Arial"/>
          <w:bCs/>
          <w:color w:val="002060"/>
          <w:sz w:val="24"/>
          <w:szCs w:val="24"/>
        </w:rPr>
        <w:t>Vă adresăm prezenta scrisoare cu speranța că, în al 12-lea ceas, vă veți aminti</w:t>
      </w:r>
      <w:r w:rsidR="007A1E0F" w:rsidRPr="00ED322C">
        <w:rPr>
          <w:rFonts w:ascii="Arial" w:hAnsi="Arial" w:cs="Arial"/>
          <w:bCs/>
          <w:color w:val="002060"/>
          <w:sz w:val="24"/>
          <w:szCs w:val="24"/>
        </w:rPr>
        <w:t xml:space="preserve"> de promisiunile făcute în campania electorală și, mai cu seamă, veți ține cont  de faptul că reprezentați poporul României. Acest popor este cel care v-a garantat guvernarea/conducerea acestei țări, iar dumneavoastră aveți datoria sacră de a asigura existența și apărarea acestuia.</w:t>
      </w:r>
    </w:p>
    <w:p w:rsidR="00F679A8" w:rsidRPr="009866A2" w:rsidRDefault="00F679A8" w:rsidP="00AA2564">
      <w:pPr>
        <w:spacing w:after="0" w:line="360" w:lineRule="auto"/>
        <w:ind w:left="-284"/>
        <w:jc w:val="both"/>
        <w:rPr>
          <w:rFonts w:ascii="Arial" w:hAnsi="Arial" w:cs="Arial"/>
          <w:bCs/>
          <w:sz w:val="24"/>
          <w:szCs w:val="24"/>
        </w:rPr>
      </w:pPr>
      <w:r w:rsidRPr="009866A2">
        <w:rPr>
          <w:rFonts w:ascii="Arial" w:hAnsi="Arial" w:cs="Arial"/>
          <w:bCs/>
          <w:sz w:val="24"/>
          <w:szCs w:val="24"/>
        </w:rPr>
        <w:tab/>
      </w:r>
      <w:r w:rsidR="000B7771">
        <w:rPr>
          <w:rFonts w:ascii="Arial" w:hAnsi="Arial" w:cs="Arial"/>
          <w:bCs/>
          <w:sz w:val="24"/>
          <w:szCs w:val="24"/>
        </w:rPr>
        <w:t xml:space="preserve">     </w:t>
      </w:r>
      <w:r w:rsidRPr="009866A2">
        <w:rPr>
          <w:rFonts w:ascii="Arial" w:hAnsi="Arial" w:cs="Arial"/>
          <w:bCs/>
          <w:sz w:val="24"/>
          <w:szCs w:val="24"/>
        </w:rPr>
        <w:t>În ultimii 30 de ani</w:t>
      </w:r>
      <w:r w:rsidR="00C36520">
        <w:rPr>
          <w:rFonts w:ascii="Arial" w:hAnsi="Arial" w:cs="Arial"/>
          <w:bCs/>
          <w:sz w:val="24"/>
          <w:szCs w:val="24"/>
        </w:rPr>
        <w:t>,</w:t>
      </w:r>
      <w:r w:rsidRPr="009866A2">
        <w:rPr>
          <w:rFonts w:ascii="Arial" w:hAnsi="Arial" w:cs="Arial"/>
          <w:bCs/>
          <w:sz w:val="24"/>
          <w:szCs w:val="24"/>
        </w:rPr>
        <w:t xml:space="preserve"> la conducerea acestei țări s-au perindat tot felu</w:t>
      </w:r>
      <w:r w:rsidR="00C36520">
        <w:rPr>
          <w:rFonts w:ascii="Arial" w:hAnsi="Arial" w:cs="Arial"/>
          <w:bCs/>
          <w:sz w:val="24"/>
          <w:szCs w:val="24"/>
        </w:rPr>
        <w:t>l de partide politice, dar niciunul dintre acestea nu a acordat</w:t>
      </w:r>
      <w:r w:rsidRPr="009866A2">
        <w:rPr>
          <w:rFonts w:ascii="Arial" w:hAnsi="Arial" w:cs="Arial"/>
          <w:bCs/>
          <w:sz w:val="24"/>
          <w:szCs w:val="24"/>
        </w:rPr>
        <w:t xml:space="preserve"> importanță apărării acestui popor și </w:t>
      </w:r>
      <w:r w:rsidRPr="000A2E3D">
        <w:rPr>
          <w:rFonts w:ascii="Arial" w:hAnsi="Arial" w:cs="Arial"/>
          <w:bCs/>
          <w:sz w:val="24"/>
          <w:szCs w:val="24"/>
          <w:highlight w:val="yellow"/>
        </w:rPr>
        <w:t>mândriei</w:t>
      </w:r>
      <w:r w:rsidRPr="009866A2">
        <w:rPr>
          <w:rFonts w:ascii="Arial" w:hAnsi="Arial" w:cs="Arial"/>
          <w:bCs/>
          <w:sz w:val="24"/>
          <w:szCs w:val="24"/>
        </w:rPr>
        <w:t xml:space="preserve"> cu care acesta și-a croit drumul prin istorie. </w:t>
      </w:r>
    </w:p>
    <w:p w:rsidR="00F679A8" w:rsidRPr="009866A2" w:rsidRDefault="00F679A8" w:rsidP="00AA2564">
      <w:pPr>
        <w:spacing w:after="0" w:line="360" w:lineRule="auto"/>
        <w:ind w:left="-284"/>
        <w:jc w:val="both"/>
        <w:rPr>
          <w:rFonts w:ascii="Arial" w:hAnsi="Arial" w:cs="Arial"/>
          <w:bCs/>
          <w:sz w:val="24"/>
          <w:szCs w:val="24"/>
        </w:rPr>
      </w:pPr>
      <w:r w:rsidRPr="009866A2">
        <w:rPr>
          <w:rFonts w:ascii="Arial" w:hAnsi="Arial" w:cs="Arial"/>
          <w:bCs/>
          <w:sz w:val="24"/>
          <w:szCs w:val="24"/>
        </w:rPr>
        <w:tab/>
      </w:r>
      <w:r w:rsidR="000B7771">
        <w:rPr>
          <w:rFonts w:ascii="Arial" w:hAnsi="Arial" w:cs="Arial"/>
          <w:bCs/>
          <w:sz w:val="24"/>
          <w:szCs w:val="24"/>
        </w:rPr>
        <w:t xml:space="preserve">    </w:t>
      </w:r>
      <w:r w:rsidRPr="009866A2">
        <w:rPr>
          <w:rFonts w:ascii="Arial" w:hAnsi="Arial" w:cs="Arial"/>
          <w:bCs/>
          <w:sz w:val="24"/>
          <w:szCs w:val="24"/>
        </w:rPr>
        <w:t>Noi, sistemul de apărare al acestei țări, am jurat să apărăm poporul și valorile lui de orice pericole, dar se pare că lupta noastră se îndreaptă spre o înfrângere care va avea reper</w:t>
      </w:r>
      <w:r w:rsidR="000A2E3D">
        <w:rPr>
          <w:rFonts w:ascii="Arial" w:hAnsi="Arial" w:cs="Arial"/>
          <w:bCs/>
          <w:sz w:val="24"/>
          <w:szCs w:val="24"/>
        </w:rPr>
        <w:t>cusiuni și asupra dumneavoastră</w:t>
      </w:r>
      <w:r w:rsidR="006C3E6B">
        <w:rPr>
          <w:rFonts w:ascii="Arial" w:hAnsi="Arial" w:cs="Arial"/>
          <w:bCs/>
          <w:sz w:val="24"/>
          <w:szCs w:val="24"/>
        </w:rPr>
        <w:t>,</w:t>
      </w:r>
      <w:r w:rsidR="000A2E3D">
        <w:rPr>
          <w:rFonts w:ascii="Arial" w:hAnsi="Arial" w:cs="Arial"/>
          <w:bCs/>
          <w:sz w:val="24"/>
          <w:szCs w:val="24"/>
        </w:rPr>
        <w:t xml:space="preserve"> domnilor </w:t>
      </w:r>
      <w:r w:rsidRPr="009866A2">
        <w:rPr>
          <w:rFonts w:ascii="Arial" w:hAnsi="Arial" w:cs="Arial"/>
          <w:bCs/>
          <w:sz w:val="24"/>
          <w:szCs w:val="24"/>
        </w:rPr>
        <w:t xml:space="preserve">parlamentari. </w:t>
      </w:r>
    </w:p>
    <w:p w:rsidR="000A2C86" w:rsidRPr="009866A2" w:rsidRDefault="000A2C86" w:rsidP="00AA2564">
      <w:pPr>
        <w:spacing w:after="0" w:line="360" w:lineRule="auto"/>
        <w:ind w:left="-284"/>
        <w:jc w:val="both"/>
        <w:rPr>
          <w:rFonts w:ascii="Arial" w:hAnsi="Arial" w:cs="Arial"/>
          <w:bCs/>
          <w:sz w:val="24"/>
          <w:szCs w:val="24"/>
        </w:rPr>
      </w:pPr>
      <w:r w:rsidRPr="009866A2">
        <w:rPr>
          <w:rFonts w:ascii="Arial" w:hAnsi="Arial" w:cs="Arial"/>
          <w:bCs/>
          <w:sz w:val="24"/>
          <w:szCs w:val="24"/>
        </w:rPr>
        <w:tab/>
      </w:r>
      <w:r w:rsidR="000B7771">
        <w:rPr>
          <w:rFonts w:ascii="Arial" w:hAnsi="Arial" w:cs="Arial"/>
          <w:bCs/>
          <w:sz w:val="24"/>
          <w:szCs w:val="24"/>
        </w:rPr>
        <w:t xml:space="preserve">   </w:t>
      </w:r>
      <w:r w:rsidRPr="009866A2">
        <w:rPr>
          <w:rFonts w:ascii="Arial" w:hAnsi="Arial" w:cs="Arial"/>
          <w:bCs/>
          <w:sz w:val="24"/>
          <w:szCs w:val="24"/>
        </w:rPr>
        <w:t>Cunoaștem din istorie că o armată slab pregătită</w:t>
      </w:r>
      <w:r w:rsidR="0006500D">
        <w:rPr>
          <w:rFonts w:ascii="Arial" w:hAnsi="Arial" w:cs="Arial"/>
          <w:bCs/>
          <w:sz w:val="24"/>
          <w:szCs w:val="24"/>
        </w:rPr>
        <w:t xml:space="preserve">, </w:t>
      </w:r>
      <w:r w:rsidR="0006500D" w:rsidRPr="0006500D">
        <w:rPr>
          <w:rFonts w:ascii="Arial" w:hAnsi="Arial" w:cs="Arial"/>
          <w:bCs/>
          <w:color w:val="002060"/>
          <w:sz w:val="24"/>
          <w:szCs w:val="24"/>
        </w:rPr>
        <w:t>subfinanțată și demotivată</w:t>
      </w:r>
      <w:r w:rsidRPr="009866A2">
        <w:rPr>
          <w:rFonts w:ascii="Arial" w:hAnsi="Arial" w:cs="Arial"/>
          <w:bCs/>
          <w:sz w:val="24"/>
          <w:szCs w:val="24"/>
        </w:rPr>
        <w:t xml:space="preserve"> rareori va putea obține victorii în luptă. </w:t>
      </w:r>
    </w:p>
    <w:p w:rsidR="000A2C86" w:rsidRPr="009866A2" w:rsidRDefault="000A2C86" w:rsidP="001A1A39">
      <w:pPr>
        <w:spacing w:after="0" w:line="360" w:lineRule="auto"/>
        <w:ind w:left="-284"/>
        <w:jc w:val="both"/>
        <w:rPr>
          <w:rFonts w:ascii="Arial" w:hAnsi="Arial" w:cs="Arial"/>
          <w:bCs/>
          <w:sz w:val="24"/>
          <w:szCs w:val="24"/>
        </w:rPr>
      </w:pPr>
      <w:r w:rsidRPr="009866A2">
        <w:rPr>
          <w:rFonts w:ascii="Arial" w:hAnsi="Arial" w:cs="Arial"/>
          <w:bCs/>
          <w:sz w:val="24"/>
          <w:szCs w:val="24"/>
        </w:rPr>
        <w:tab/>
      </w:r>
      <w:r w:rsidR="000B7771">
        <w:rPr>
          <w:rFonts w:ascii="Arial" w:hAnsi="Arial" w:cs="Arial"/>
          <w:bCs/>
          <w:sz w:val="24"/>
          <w:szCs w:val="24"/>
        </w:rPr>
        <w:t xml:space="preserve">   </w:t>
      </w:r>
      <w:r w:rsidRPr="009866A2">
        <w:rPr>
          <w:rFonts w:ascii="Arial" w:hAnsi="Arial" w:cs="Arial"/>
          <w:bCs/>
          <w:sz w:val="24"/>
          <w:szCs w:val="24"/>
        </w:rPr>
        <w:t xml:space="preserve">Probabil că unii dintre dumneavoastră nu cunosc </w:t>
      </w:r>
      <w:r w:rsidR="00E8238E" w:rsidRPr="00E8238E">
        <w:rPr>
          <w:rFonts w:ascii="Arial" w:hAnsi="Arial" w:cs="Arial"/>
          <w:bCs/>
          <w:color w:val="002060"/>
          <w:sz w:val="24"/>
          <w:szCs w:val="24"/>
        </w:rPr>
        <w:t xml:space="preserve">în amănunt </w:t>
      </w:r>
      <w:r w:rsidRPr="009866A2">
        <w:rPr>
          <w:rFonts w:ascii="Arial" w:hAnsi="Arial" w:cs="Arial"/>
          <w:bCs/>
          <w:sz w:val="24"/>
          <w:szCs w:val="24"/>
        </w:rPr>
        <w:t>sistemul de apărare al unei țări</w:t>
      </w:r>
      <w:r w:rsidR="00E8238E">
        <w:rPr>
          <w:rFonts w:ascii="Arial" w:hAnsi="Arial" w:cs="Arial"/>
          <w:bCs/>
          <w:sz w:val="24"/>
          <w:szCs w:val="24"/>
        </w:rPr>
        <w:t xml:space="preserve">, </w:t>
      </w:r>
      <w:r w:rsidR="001A1A39" w:rsidRPr="001A1A39">
        <w:rPr>
          <w:rFonts w:ascii="Arial" w:hAnsi="Arial" w:cs="Arial"/>
          <w:bCs/>
          <w:sz w:val="24"/>
          <w:szCs w:val="24"/>
        </w:rPr>
        <w:t>d</w:t>
      </w:r>
      <w:r w:rsidR="001A1A39">
        <w:rPr>
          <w:rFonts w:ascii="Arial" w:hAnsi="Arial" w:cs="Arial"/>
          <w:bCs/>
          <w:sz w:val="24"/>
          <w:szCs w:val="24"/>
        </w:rPr>
        <w:t>e aceea</w:t>
      </w:r>
      <w:r w:rsidRPr="009866A2">
        <w:rPr>
          <w:rFonts w:ascii="Arial" w:hAnsi="Arial" w:cs="Arial"/>
          <w:bCs/>
          <w:sz w:val="24"/>
          <w:szCs w:val="24"/>
        </w:rPr>
        <w:t xml:space="preserve"> vom încerca să vă prezentăm o altă viziune decât aceea a partidelor politice și anume viziunea noastră</w:t>
      </w:r>
      <w:r w:rsidR="00E8238E">
        <w:rPr>
          <w:rFonts w:ascii="Arial" w:hAnsi="Arial" w:cs="Arial"/>
          <w:bCs/>
          <w:sz w:val="24"/>
          <w:szCs w:val="24"/>
        </w:rPr>
        <w:t>,</w:t>
      </w:r>
      <w:r w:rsidRPr="009866A2">
        <w:rPr>
          <w:rFonts w:ascii="Arial" w:hAnsi="Arial" w:cs="Arial"/>
          <w:bCs/>
          <w:sz w:val="24"/>
          <w:szCs w:val="24"/>
        </w:rPr>
        <w:t xml:space="preserve"> </w:t>
      </w:r>
      <w:r w:rsidRPr="00682E6F">
        <w:rPr>
          <w:rFonts w:ascii="Arial" w:hAnsi="Arial" w:cs="Arial"/>
          <w:bCs/>
          <w:color w:val="002060"/>
          <w:sz w:val="24"/>
          <w:szCs w:val="24"/>
        </w:rPr>
        <w:t>a celor din</w:t>
      </w:r>
      <w:r w:rsidR="00E8238E" w:rsidRPr="00682E6F">
        <w:rPr>
          <w:rFonts w:ascii="Arial" w:hAnsi="Arial" w:cs="Arial"/>
          <w:bCs/>
          <w:color w:val="002060"/>
          <w:sz w:val="24"/>
          <w:szCs w:val="24"/>
        </w:rPr>
        <w:t xml:space="preserve"> interiorul</w:t>
      </w:r>
      <w:r w:rsidRPr="00682E6F">
        <w:rPr>
          <w:rFonts w:ascii="Arial" w:hAnsi="Arial" w:cs="Arial"/>
          <w:bCs/>
          <w:color w:val="002060"/>
          <w:sz w:val="24"/>
          <w:szCs w:val="24"/>
        </w:rPr>
        <w:t xml:space="preserve"> sistemul</w:t>
      </w:r>
      <w:r w:rsidRPr="009866A2">
        <w:rPr>
          <w:rFonts w:ascii="Arial" w:hAnsi="Arial" w:cs="Arial"/>
          <w:bCs/>
          <w:sz w:val="24"/>
          <w:szCs w:val="24"/>
        </w:rPr>
        <w:t xml:space="preserve"> de apărare și ordine publică. </w:t>
      </w:r>
    </w:p>
    <w:p w:rsidR="005D618C" w:rsidRPr="009866A2" w:rsidRDefault="000A2C86" w:rsidP="00AA2564">
      <w:pPr>
        <w:spacing w:after="0" w:line="360" w:lineRule="auto"/>
        <w:ind w:left="-284"/>
        <w:jc w:val="both"/>
        <w:rPr>
          <w:rFonts w:ascii="Arial" w:hAnsi="Arial" w:cs="Arial"/>
          <w:bCs/>
          <w:sz w:val="24"/>
          <w:szCs w:val="24"/>
        </w:rPr>
      </w:pPr>
      <w:r w:rsidRPr="009866A2">
        <w:rPr>
          <w:rFonts w:ascii="Arial" w:hAnsi="Arial" w:cs="Arial"/>
          <w:bCs/>
          <w:sz w:val="24"/>
          <w:szCs w:val="24"/>
        </w:rPr>
        <w:tab/>
      </w:r>
      <w:r w:rsidR="000B7771">
        <w:rPr>
          <w:rFonts w:ascii="Arial" w:hAnsi="Arial" w:cs="Arial"/>
          <w:bCs/>
          <w:sz w:val="24"/>
          <w:szCs w:val="24"/>
        </w:rPr>
        <w:t xml:space="preserve">     </w:t>
      </w:r>
      <w:r w:rsidRPr="009866A2">
        <w:rPr>
          <w:rFonts w:ascii="Arial" w:hAnsi="Arial" w:cs="Arial"/>
          <w:bCs/>
          <w:sz w:val="24"/>
          <w:szCs w:val="24"/>
        </w:rPr>
        <w:t xml:space="preserve">Noi, </w:t>
      </w:r>
      <w:r w:rsidR="00E8238E" w:rsidRPr="00682E6F">
        <w:rPr>
          <w:rFonts w:ascii="Arial" w:hAnsi="Arial" w:cs="Arial"/>
          <w:bCs/>
          <w:color w:val="002060"/>
          <w:sz w:val="24"/>
          <w:szCs w:val="24"/>
        </w:rPr>
        <w:t>lucrătorii acestui sistem</w:t>
      </w:r>
      <w:r w:rsidRPr="009866A2">
        <w:rPr>
          <w:rFonts w:ascii="Arial" w:hAnsi="Arial" w:cs="Arial"/>
          <w:bCs/>
          <w:sz w:val="24"/>
          <w:szCs w:val="24"/>
        </w:rPr>
        <w:t xml:space="preserve">, am depus un jurământ pe care îl respectăm până la sfârșitul vieții noastre, </w:t>
      </w:r>
      <w:r w:rsidR="00E8238E" w:rsidRPr="00682E6F">
        <w:rPr>
          <w:rFonts w:ascii="Arial" w:hAnsi="Arial" w:cs="Arial"/>
          <w:bCs/>
          <w:color w:val="002060"/>
          <w:sz w:val="24"/>
          <w:szCs w:val="24"/>
        </w:rPr>
        <w:t>indiferent de</w:t>
      </w:r>
      <w:r w:rsidRPr="00682E6F">
        <w:rPr>
          <w:rFonts w:ascii="Arial" w:hAnsi="Arial" w:cs="Arial"/>
          <w:bCs/>
          <w:color w:val="002060"/>
          <w:sz w:val="24"/>
          <w:szCs w:val="24"/>
        </w:rPr>
        <w:t xml:space="preserve"> restricții</w:t>
      </w:r>
      <w:r w:rsidR="00E8238E" w:rsidRPr="00682E6F">
        <w:rPr>
          <w:rFonts w:ascii="Arial" w:hAnsi="Arial" w:cs="Arial"/>
          <w:bCs/>
          <w:color w:val="002060"/>
          <w:sz w:val="24"/>
          <w:szCs w:val="24"/>
        </w:rPr>
        <w:t>le</w:t>
      </w:r>
      <w:r w:rsidRPr="00682E6F">
        <w:rPr>
          <w:rFonts w:ascii="Arial" w:hAnsi="Arial" w:cs="Arial"/>
          <w:bCs/>
          <w:color w:val="002060"/>
          <w:sz w:val="24"/>
          <w:szCs w:val="24"/>
        </w:rPr>
        <w:t xml:space="preserve"> și privațiuni</w:t>
      </w:r>
      <w:r w:rsidR="00E8238E" w:rsidRPr="00682E6F">
        <w:rPr>
          <w:rFonts w:ascii="Arial" w:hAnsi="Arial" w:cs="Arial"/>
          <w:bCs/>
          <w:color w:val="002060"/>
          <w:sz w:val="24"/>
          <w:szCs w:val="24"/>
        </w:rPr>
        <w:t>le ce derivă din exercitarea funcției</w:t>
      </w:r>
      <w:r w:rsidR="00E8238E">
        <w:rPr>
          <w:rFonts w:ascii="Arial" w:hAnsi="Arial" w:cs="Arial"/>
          <w:bCs/>
          <w:sz w:val="24"/>
          <w:szCs w:val="24"/>
        </w:rPr>
        <w:t>.</w:t>
      </w:r>
      <w:r w:rsidR="005D618C" w:rsidRPr="009866A2">
        <w:rPr>
          <w:rFonts w:ascii="Arial" w:hAnsi="Arial" w:cs="Arial"/>
          <w:bCs/>
          <w:sz w:val="24"/>
          <w:szCs w:val="24"/>
        </w:rPr>
        <w:t xml:space="preserve"> </w:t>
      </w:r>
      <w:r w:rsidR="00F17EC1" w:rsidRPr="00F17EC1">
        <w:rPr>
          <w:rFonts w:ascii="Arial" w:hAnsi="Arial" w:cs="Arial"/>
          <w:bCs/>
          <w:color w:val="002060"/>
          <w:sz w:val="24"/>
          <w:szCs w:val="24"/>
        </w:rPr>
        <w:t>Cu toate acestea, rigorile sistemului nu ar trebui să</w:t>
      </w:r>
      <w:r w:rsidR="00F17EC1">
        <w:rPr>
          <w:rFonts w:ascii="Arial" w:hAnsi="Arial" w:cs="Arial"/>
          <w:bCs/>
          <w:color w:val="002060"/>
          <w:sz w:val="24"/>
          <w:szCs w:val="24"/>
        </w:rPr>
        <w:t xml:space="preserve"> se extindă și asupra </w:t>
      </w:r>
      <w:r w:rsidR="00F17EC1" w:rsidRPr="00F17EC1">
        <w:rPr>
          <w:rFonts w:ascii="Arial" w:hAnsi="Arial" w:cs="Arial"/>
          <w:bCs/>
          <w:color w:val="002060"/>
          <w:sz w:val="24"/>
          <w:szCs w:val="24"/>
        </w:rPr>
        <w:t>familiilor noastre.</w:t>
      </w:r>
      <w:r w:rsidR="00F17EC1">
        <w:rPr>
          <w:rFonts w:ascii="Arial" w:hAnsi="Arial" w:cs="Arial"/>
          <w:bCs/>
          <w:sz w:val="24"/>
          <w:szCs w:val="24"/>
        </w:rPr>
        <w:t xml:space="preserve"> </w:t>
      </w:r>
    </w:p>
    <w:p w:rsidR="00FC3479" w:rsidRDefault="005D618C" w:rsidP="00AA2564">
      <w:pPr>
        <w:spacing w:after="0" w:line="360" w:lineRule="auto"/>
        <w:ind w:left="-284"/>
        <w:jc w:val="both"/>
        <w:rPr>
          <w:rFonts w:ascii="Arial" w:hAnsi="Arial" w:cs="Arial"/>
          <w:bCs/>
          <w:sz w:val="24"/>
          <w:szCs w:val="24"/>
        </w:rPr>
      </w:pPr>
      <w:r w:rsidRPr="009866A2">
        <w:rPr>
          <w:rFonts w:ascii="Arial" w:hAnsi="Arial" w:cs="Arial"/>
          <w:bCs/>
          <w:sz w:val="24"/>
          <w:szCs w:val="24"/>
        </w:rPr>
        <w:tab/>
      </w:r>
      <w:r w:rsidR="000B7771">
        <w:rPr>
          <w:rFonts w:ascii="Arial" w:hAnsi="Arial" w:cs="Arial"/>
          <w:bCs/>
          <w:sz w:val="24"/>
          <w:szCs w:val="24"/>
        </w:rPr>
        <w:t xml:space="preserve">    </w:t>
      </w:r>
      <w:r w:rsidRPr="009866A2">
        <w:rPr>
          <w:rFonts w:ascii="Arial" w:hAnsi="Arial" w:cs="Arial"/>
          <w:bCs/>
          <w:sz w:val="24"/>
          <w:szCs w:val="24"/>
        </w:rPr>
        <w:t xml:space="preserve">În anul 2017 a fost promulgată </w:t>
      </w:r>
      <w:r w:rsidR="009A20C2" w:rsidRPr="009866A2">
        <w:rPr>
          <w:rFonts w:ascii="Arial" w:hAnsi="Arial" w:cs="Arial"/>
          <w:bCs/>
          <w:sz w:val="24"/>
          <w:szCs w:val="24"/>
        </w:rPr>
        <w:t xml:space="preserve">Legea </w:t>
      </w:r>
      <w:r w:rsidR="00EE5A69">
        <w:rPr>
          <w:rFonts w:ascii="Arial" w:hAnsi="Arial" w:cs="Arial"/>
          <w:bCs/>
          <w:sz w:val="24"/>
          <w:szCs w:val="24"/>
        </w:rPr>
        <w:t xml:space="preserve">nr. </w:t>
      </w:r>
      <w:r w:rsidR="009A20C2" w:rsidRPr="009866A2">
        <w:rPr>
          <w:rFonts w:ascii="Arial" w:hAnsi="Arial" w:cs="Arial"/>
          <w:bCs/>
          <w:sz w:val="24"/>
          <w:szCs w:val="24"/>
        </w:rPr>
        <w:t>153</w:t>
      </w:r>
      <w:r w:rsidR="00EE5A69">
        <w:rPr>
          <w:rFonts w:ascii="Arial" w:hAnsi="Arial" w:cs="Arial"/>
          <w:bCs/>
          <w:sz w:val="24"/>
          <w:szCs w:val="24"/>
        </w:rPr>
        <w:t>/</w:t>
      </w:r>
      <w:r w:rsidR="009A20C2" w:rsidRPr="009866A2">
        <w:rPr>
          <w:rFonts w:ascii="Arial" w:hAnsi="Arial" w:cs="Arial"/>
          <w:bCs/>
          <w:sz w:val="24"/>
          <w:szCs w:val="24"/>
        </w:rPr>
        <w:t>28.06.2017, lege care urma să intre în vigoare pentru sistemul de apărare, în totalitatea ei, până în anul 2022</w:t>
      </w:r>
      <w:r w:rsidR="00FC3479">
        <w:rPr>
          <w:rFonts w:ascii="Arial" w:hAnsi="Arial" w:cs="Arial"/>
          <w:bCs/>
          <w:sz w:val="24"/>
          <w:szCs w:val="24"/>
        </w:rPr>
        <w:t>,</w:t>
      </w:r>
      <w:r w:rsidRPr="009866A2">
        <w:rPr>
          <w:rFonts w:ascii="Arial" w:hAnsi="Arial" w:cs="Arial"/>
          <w:bCs/>
          <w:sz w:val="24"/>
          <w:szCs w:val="24"/>
        </w:rPr>
        <w:t xml:space="preserve"> </w:t>
      </w:r>
      <w:r w:rsidR="009A20C2" w:rsidRPr="009866A2">
        <w:rPr>
          <w:rFonts w:ascii="Arial" w:hAnsi="Arial" w:cs="Arial"/>
          <w:bCs/>
          <w:sz w:val="24"/>
          <w:szCs w:val="24"/>
        </w:rPr>
        <w:t>fiind etapizată pe parcursul a 4 ani</w:t>
      </w:r>
      <w:r w:rsidR="00FC3479">
        <w:rPr>
          <w:rFonts w:ascii="Arial" w:hAnsi="Arial" w:cs="Arial"/>
          <w:bCs/>
          <w:sz w:val="24"/>
          <w:szCs w:val="24"/>
        </w:rPr>
        <w:t xml:space="preserve">. </w:t>
      </w:r>
      <w:r w:rsidR="00FC3479" w:rsidRPr="00533C0D">
        <w:rPr>
          <w:rFonts w:ascii="Arial" w:hAnsi="Arial" w:cs="Arial"/>
          <w:bCs/>
          <w:color w:val="002060"/>
          <w:sz w:val="24"/>
          <w:szCs w:val="24"/>
        </w:rPr>
        <w:t>Cu toate acestea, etapizarea nu s-a realizat la nivelul tuturor categoriilor</w:t>
      </w:r>
      <w:r w:rsidR="009E6B4B">
        <w:rPr>
          <w:rFonts w:ascii="Arial" w:hAnsi="Arial" w:cs="Arial"/>
          <w:bCs/>
          <w:color w:val="002060"/>
          <w:sz w:val="24"/>
          <w:szCs w:val="24"/>
        </w:rPr>
        <w:t xml:space="preserve"> </w:t>
      </w:r>
      <w:r w:rsidR="009E6B4B">
        <w:rPr>
          <w:rFonts w:ascii="Arial" w:hAnsi="Arial" w:cs="Arial"/>
          <w:bCs/>
          <w:color w:val="002060"/>
          <w:sz w:val="24"/>
          <w:szCs w:val="24"/>
        </w:rPr>
        <w:lastRenderedPageBreak/>
        <w:t>bugetare</w:t>
      </w:r>
      <w:r w:rsidR="00FC3479" w:rsidRPr="00533C0D">
        <w:rPr>
          <w:rFonts w:ascii="Arial" w:hAnsi="Arial" w:cs="Arial"/>
          <w:bCs/>
          <w:color w:val="002060"/>
          <w:sz w:val="24"/>
          <w:szCs w:val="24"/>
        </w:rPr>
        <w:t xml:space="preserve">, ajungându-se astfel </w:t>
      </w:r>
      <w:r w:rsidR="00FC3479">
        <w:rPr>
          <w:rFonts w:ascii="Arial" w:hAnsi="Arial" w:cs="Arial"/>
          <w:bCs/>
          <w:sz w:val="24"/>
          <w:szCs w:val="24"/>
        </w:rPr>
        <w:t xml:space="preserve">la o </w:t>
      </w:r>
      <w:r w:rsidR="00FC3479" w:rsidRPr="009866A2">
        <w:rPr>
          <w:rFonts w:ascii="Arial" w:hAnsi="Arial" w:cs="Arial"/>
          <w:bCs/>
          <w:sz w:val="24"/>
          <w:szCs w:val="24"/>
        </w:rPr>
        <w:t xml:space="preserve">discriminare vădită între </w:t>
      </w:r>
      <w:r w:rsidR="00FC3479" w:rsidRPr="00533C0D">
        <w:rPr>
          <w:rFonts w:ascii="Arial" w:hAnsi="Arial" w:cs="Arial"/>
          <w:bCs/>
          <w:color w:val="002060"/>
          <w:sz w:val="24"/>
          <w:szCs w:val="24"/>
        </w:rPr>
        <w:t>diferite categorii</w:t>
      </w:r>
      <w:r w:rsidR="00FC3479" w:rsidRPr="009866A2">
        <w:rPr>
          <w:rFonts w:ascii="Arial" w:hAnsi="Arial" w:cs="Arial"/>
          <w:bCs/>
          <w:sz w:val="24"/>
          <w:szCs w:val="24"/>
        </w:rPr>
        <w:t xml:space="preserve"> profesionale de bugetari încă de la promulgarea acesteia</w:t>
      </w:r>
      <w:r w:rsidR="00FC3479">
        <w:rPr>
          <w:rFonts w:ascii="Arial" w:hAnsi="Arial" w:cs="Arial"/>
          <w:bCs/>
          <w:sz w:val="24"/>
          <w:szCs w:val="24"/>
        </w:rPr>
        <w:t>.</w:t>
      </w:r>
    </w:p>
    <w:p w:rsidR="00533C0D" w:rsidRPr="00533C0D" w:rsidRDefault="00533C0D" w:rsidP="00FC3479">
      <w:pPr>
        <w:spacing w:after="0" w:line="360" w:lineRule="auto"/>
        <w:ind w:left="-284" w:firstLine="708"/>
        <w:jc w:val="both"/>
        <w:rPr>
          <w:rFonts w:ascii="Arial" w:hAnsi="Arial" w:cs="Arial"/>
          <w:bCs/>
          <w:color w:val="002060"/>
          <w:sz w:val="24"/>
          <w:szCs w:val="24"/>
        </w:rPr>
      </w:pPr>
      <w:r w:rsidRPr="00533C0D">
        <w:rPr>
          <w:rFonts w:ascii="Arial" w:hAnsi="Arial" w:cs="Arial"/>
          <w:bCs/>
          <w:color w:val="002060"/>
          <w:sz w:val="24"/>
          <w:szCs w:val="24"/>
        </w:rPr>
        <w:t xml:space="preserve">Având în vedere lipsa fondurilor necesare punerii în aplicare în integralitate a prevederilor normative, sistemul de apărare a fost nevoit să funcționeze în limitele existente la acel moment. </w:t>
      </w:r>
      <w:r>
        <w:rPr>
          <w:rFonts w:ascii="Arial" w:hAnsi="Arial" w:cs="Arial"/>
          <w:bCs/>
          <w:color w:val="002060"/>
          <w:sz w:val="24"/>
          <w:szCs w:val="24"/>
        </w:rPr>
        <w:t xml:space="preserve">Însă aplicarea actului normativ anterior menționat a fost din nou amânată pentru sistemul de apărare odată cu apariția pandemiei SAS-CoV-2. </w:t>
      </w:r>
      <w:r w:rsidRPr="009866A2">
        <w:rPr>
          <w:rFonts w:ascii="Arial" w:hAnsi="Arial" w:cs="Arial"/>
          <w:bCs/>
          <w:sz w:val="24"/>
          <w:szCs w:val="24"/>
        </w:rPr>
        <w:t>IAR AM ÎNȚELES, deși alte categorii profesionale nu au înțeles.</w:t>
      </w:r>
    </w:p>
    <w:p w:rsidR="00FA539A" w:rsidRDefault="00FA539A" w:rsidP="00AA2564">
      <w:pPr>
        <w:spacing w:after="0" w:line="360" w:lineRule="auto"/>
        <w:ind w:left="-284" w:firstLine="708"/>
        <w:jc w:val="both"/>
        <w:rPr>
          <w:rFonts w:ascii="Arial" w:hAnsi="Arial" w:cs="Arial"/>
          <w:bCs/>
          <w:sz w:val="24"/>
          <w:szCs w:val="24"/>
        </w:rPr>
      </w:pPr>
      <w:r w:rsidRPr="00FA539A">
        <w:rPr>
          <w:rFonts w:ascii="Arial" w:hAnsi="Arial" w:cs="Arial"/>
          <w:bCs/>
          <w:color w:val="002060"/>
          <w:sz w:val="24"/>
          <w:szCs w:val="24"/>
        </w:rPr>
        <w:t>Deși am continuat să sperăm, luna decembrie 2021 când toți oamenii se pregătesc de sărbătorile de iarnă a venit cu alte vești triste</w:t>
      </w:r>
      <w:r>
        <w:rPr>
          <w:rFonts w:ascii="Arial" w:hAnsi="Arial" w:cs="Arial"/>
          <w:bCs/>
          <w:sz w:val="24"/>
          <w:szCs w:val="24"/>
        </w:rPr>
        <w:t>. S</w:t>
      </w:r>
      <w:r w:rsidRPr="009866A2">
        <w:rPr>
          <w:rFonts w:ascii="Arial" w:hAnsi="Arial" w:cs="Arial"/>
          <w:bCs/>
          <w:sz w:val="24"/>
          <w:szCs w:val="24"/>
        </w:rPr>
        <w:t xml:space="preserve">alariile pe care parlamentarii noștri le-au prevăzut în lege pentru a intra în vigoare cu </w:t>
      </w:r>
      <w:r w:rsidR="00D861E7">
        <w:rPr>
          <w:rFonts w:ascii="Arial" w:hAnsi="Arial" w:cs="Arial"/>
          <w:bCs/>
          <w:sz w:val="24"/>
          <w:szCs w:val="24"/>
        </w:rPr>
        <w:t>data de 01.01.2022</w:t>
      </w:r>
      <w:r w:rsidR="00D861E7" w:rsidRPr="009866A2">
        <w:rPr>
          <w:rFonts w:ascii="Arial" w:hAnsi="Arial" w:cs="Arial"/>
          <w:bCs/>
          <w:sz w:val="24"/>
          <w:szCs w:val="24"/>
        </w:rPr>
        <w:t xml:space="preserve"> </w:t>
      </w:r>
      <w:r w:rsidRPr="009866A2">
        <w:rPr>
          <w:rFonts w:ascii="Arial" w:hAnsi="Arial" w:cs="Arial"/>
          <w:bCs/>
          <w:sz w:val="24"/>
          <w:szCs w:val="24"/>
        </w:rPr>
        <w:t>nu vor mai fi acordate conform legii</w:t>
      </w:r>
      <w:r w:rsidR="002372A2">
        <w:rPr>
          <w:rFonts w:ascii="Arial" w:hAnsi="Arial" w:cs="Arial"/>
          <w:bCs/>
          <w:sz w:val="24"/>
          <w:szCs w:val="24"/>
        </w:rPr>
        <w:t>.</w:t>
      </w:r>
      <w:r w:rsidRPr="009866A2">
        <w:rPr>
          <w:rFonts w:ascii="Arial" w:hAnsi="Arial" w:cs="Arial"/>
          <w:bCs/>
          <w:sz w:val="24"/>
          <w:szCs w:val="24"/>
        </w:rPr>
        <w:t xml:space="preserve"> </w:t>
      </w:r>
      <w:r w:rsidR="002372A2">
        <w:rPr>
          <w:rFonts w:ascii="Arial" w:hAnsi="Arial" w:cs="Arial"/>
          <w:bCs/>
          <w:sz w:val="24"/>
          <w:szCs w:val="24"/>
        </w:rPr>
        <w:t>B</w:t>
      </w:r>
      <w:r w:rsidRPr="009866A2">
        <w:rPr>
          <w:rFonts w:ascii="Arial" w:hAnsi="Arial" w:cs="Arial"/>
          <w:bCs/>
          <w:sz w:val="24"/>
          <w:szCs w:val="24"/>
        </w:rPr>
        <w:t xml:space="preserve">a mai mult, veniturile noastre </w:t>
      </w:r>
      <w:r w:rsidR="00E23725" w:rsidRPr="00966258">
        <w:rPr>
          <w:rFonts w:ascii="Arial" w:hAnsi="Arial" w:cs="Arial"/>
          <w:bCs/>
          <w:color w:val="002060"/>
          <w:sz w:val="24"/>
          <w:szCs w:val="24"/>
        </w:rPr>
        <w:t>au fost reduse</w:t>
      </w:r>
      <w:r w:rsidR="00E23725">
        <w:rPr>
          <w:rFonts w:ascii="Arial" w:hAnsi="Arial" w:cs="Arial"/>
          <w:bCs/>
          <w:sz w:val="24"/>
          <w:szCs w:val="24"/>
        </w:rPr>
        <w:t xml:space="preserve"> </w:t>
      </w:r>
      <w:r w:rsidRPr="009866A2">
        <w:rPr>
          <w:rFonts w:ascii="Arial" w:hAnsi="Arial" w:cs="Arial"/>
          <w:bCs/>
          <w:sz w:val="24"/>
          <w:szCs w:val="24"/>
        </w:rPr>
        <w:t>prin reținerea normei de echipare,</w:t>
      </w:r>
      <w:r w:rsidR="00E23725">
        <w:rPr>
          <w:rFonts w:ascii="Arial" w:hAnsi="Arial" w:cs="Arial"/>
          <w:bCs/>
          <w:sz w:val="24"/>
          <w:szCs w:val="24"/>
        </w:rPr>
        <w:t xml:space="preserve"> </w:t>
      </w:r>
      <w:r w:rsidR="00E23725" w:rsidRPr="00966258">
        <w:rPr>
          <w:rFonts w:ascii="Arial" w:hAnsi="Arial" w:cs="Arial"/>
          <w:bCs/>
          <w:color w:val="002060"/>
          <w:sz w:val="24"/>
          <w:szCs w:val="24"/>
        </w:rPr>
        <w:t>însă</w:t>
      </w:r>
      <w:r w:rsidRPr="00966258">
        <w:rPr>
          <w:rFonts w:ascii="Arial" w:hAnsi="Arial" w:cs="Arial"/>
          <w:bCs/>
          <w:color w:val="002060"/>
          <w:sz w:val="24"/>
          <w:szCs w:val="24"/>
        </w:rPr>
        <w:t xml:space="preserve"> fără a echipa </w:t>
      </w:r>
      <w:r w:rsidR="00A543F9" w:rsidRPr="00966258">
        <w:rPr>
          <w:rFonts w:ascii="Arial" w:hAnsi="Arial" w:cs="Arial"/>
          <w:bCs/>
          <w:color w:val="002060"/>
          <w:sz w:val="24"/>
          <w:szCs w:val="24"/>
        </w:rPr>
        <w:t xml:space="preserve">lucrătorii sistemului </w:t>
      </w:r>
      <w:r w:rsidR="00A543F9">
        <w:rPr>
          <w:rFonts w:ascii="Arial" w:hAnsi="Arial" w:cs="Arial"/>
          <w:bCs/>
          <w:sz w:val="24"/>
          <w:szCs w:val="24"/>
        </w:rPr>
        <w:t xml:space="preserve">în mod </w:t>
      </w:r>
      <w:r w:rsidRPr="009866A2">
        <w:rPr>
          <w:rFonts w:ascii="Arial" w:hAnsi="Arial" w:cs="Arial"/>
          <w:bCs/>
          <w:sz w:val="24"/>
          <w:szCs w:val="24"/>
        </w:rPr>
        <w:t>corespunzător cu uniforme de serviciu.</w:t>
      </w:r>
    </w:p>
    <w:p w:rsidR="00CC3AB3" w:rsidRPr="009866A2" w:rsidRDefault="00966258" w:rsidP="00AA2564">
      <w:pPr>
        <w:spacing w:after="0" w:line="360" w:lineRule="auto"/>
        <w:ind w:left="-284" w:firstLine="708"/>
        <w:jc w:val="both"/>
        <w:rPr>
          <w:rFonts w:ascii="Arial" w:hAnsi="Arial" w:cs="Arial"/>
          <w:bCs/>
          <w:sz w:val="24"/>
          <w:szCs w:val="24"/>
        </w:rPr>
      </w:pPr>
      <w:r w:rsidRPr="006A2E75">
        <w:rPr>
          <w:rFonts w:ascii="Arial" w:hAnsi="Arial" w:cs="Arial"/>
          <w:bCs/>
          <w:color w:val="002060"/>
          <w:sz w:val="24"/>
          <w:szCs w:val="24"/>
        </w:rPr>
        <w:t xml:space="preserve">Peste toate acestea, </w:t>
      </w:r>
      <w:r w:rsidR="00CC3AB3" w:rsidRPr="006A2E75">
        <w:rPr>
          <w:rFonts w:ascii="Arial" w:hAnsi="Arial" w:cs="Arial"/>
          <w:bCs/>
          <w:color w:val="002060"/>
          <w:sz w:val="24"/>
          <w:szCs w:val="24"/>
        </w:rPr>
        <w:t xml:space="preserve"> </w:t>
      </w:r>
      <w:r w:rsidR="00A325D7" w:rsidRPr="006A2E75">
        <w:rPr>
          <w:rFonts w:ascii="Arial" w:hAnsi="Arial" w:cs="Arial"/>
          <w:bCs/>
          <w:color w:val="002060"/>
          <w:sz w:val="24"/>
          <w:szCs w:val="24"/>
        </w:rPr>
        <w:t xml:space="preserve">contrar legislației din România, </w:t>
      </w:r>
      <w:r w:rsidR="00CC3AB3" w:rsidRPr="009866A2">
        <w:rPr>
          <w:rFonts w:ascii="Arial" w:hAnsi="Arial" w:cs="Arial"/>
          <w:bCs/>
          <w:sz w:val="24"/>
          <w:szCs w:val="24"/>
        </w:rPr>
        <w:t>guvernanții noștri au decis să nu coreleze PENSIILE DE SERVICIU (nu speciale) cu rata inflației</w:t>
      </w:r>
      <w:r w:rsidR="00A325D7">
        <w:rPr>
          <w:rFonts w:ascii="Arial" w:hAnsi="Arial" w:cs="Arial"/>
          <w:bCs/>
          <w:sz w:val="24"/>
          <w:szCs w:val="24"/>
        </w:rPr>
        <w:t>,</w:t>
      </w:r>
      <w:r w:rsidR="00CC3AB3" w:rsidRPr="009866A2">
        <w:rPr>
          <w:rFonts w:ascii="Arial" w:hAnsi="Arial" w:cs="Arial"/>
          <w:bCs/>
          <w:sz w:val="24"/>
          <w:szCs w:val="24"/>
        </w:rPr>
        <w:t xml:space="preserve"> ci să le reducă prin impozitarea discriminatorie a acestora.</w:t>
      </w:r>
      <w:r w:rsidR="006A2E75">
        <w:rPr>
          <w:rFonts w:ascii="Arial" w:hAnsi="Arial" w:cs="Arial"/>
          <w:bCs/>
          <w:sz w:val="24"/>
          <w:szCs w:val="24"/>
        </w:rPr>
        <w:t xml:space="preserve"> (pensiile</w:t>
      </w:r>
      <w:r w:rsidR="00AB66AD" w:rsidRPr="009866A2">
        <w:rPr>
          <w:rFonts w:ascii="Arial" w:hAnsi="Arial" w:cs="Arial"/>
          <w:bCs/>
          <w:sz w:val="24"/>
          <w:szCs w:val="24"/>
        </w:rPr>
        <w:t xml:space="preserve"> peste 4</w:t>
      </w:r>
      <w:r w:rsidR="00C277BC">
        <w:rPr>
          <w:rFonts w:ascii="Arial" w:hAnsi="Arial" w:cs="Arial"/>
          <w:bCs/>
          <w:sz w:val="24"/>
          <w:szCs w:val="24"/>
        </w:rPr>
        <w:t>.</w:t>
      </w:r>
      <w:r w:rsidR="00AB66AD" w:rsidRPr="009866A2">
        <w:rPr>
          <w:rFonts w:ascii="Arial" w:hAnsi="Arial" w:cs="Arial"/>
          <w:bCs/>
          <w:sz w:val="24"/>
          <w:szCs w:val="24"/>
        </w:rPr>
        <w:t>000 lei vor fi impozitate cu 10%).</w:t>
      </w:r>
      <w:r w:rsidR="00CC3AB3" w:rsidRPr="009866A2">
        <w:rPr>
          <w:rFonts w:ascii="Arial" w:hAnsi="Arial" w:cs="Arial"/>
          <w:bCs/>
          <w:sz w:val="24"/>
          <w:szCs w:val="24"/>
        </w:rPr>
        <w:t xml:space="preserve"> </w:t>
      </w:r>
    </w:p>
    <w:p w:rsidR="00AB66AD" w:rsidRPr="009866A2" w:rsidRDefault="00AB66AD" w:rsidP="005E6651">
      <w:pPr>
        <w:spacing w:after="0" w:line="360" w:lineRule="auto"/>
        <w:ind w:left="-284" w:firstLine="708"/>
        <w:jc w:val="both"/>
        <w:rPr>
          <w:rFonts w:ascii="Arial" w:hAnsi="Arial" w:cs="Arial"/>
          <w:bCs/>
          <w:sz w:val="24"/>
          <w:szCs w:val="24"/>
        </w:rPr>
      </w:pPr>
      <w:r w:rsidRPr="009866A2">
        <w:rPr>
          <w:rFonts w:ascii="Arial" w:hAnsi="Arial" w:cs="Arial"/>
          <w:bCs/>
          <w:sz w:val="24"/>
          <w:szCs w:val="24"/>
        </w:rPr>
        <w:t>În aceste condiții</w:t>
      </w:r>
      <w:r w:rsidR="00CC3AB3" w:rsidRPr="009866A2">
        <w:rPr>
          <w:rFonts w:ascii="Arial" w:hAnsi="Arial" w:cs="Arial"/>
          <w:bCs/>
          <w:sz w:val="24"/>
          <w:szCs w:val="24"/>
        </w:rPr>
        <w:t xml:space="preserve">, vă întrebăm pe dumneavoastră, parlamentarii români care </w:t>
      </w:r>
      <w:r w:rsidR="00C277BC">
        <w:rPr>
          <w:rFonts w:ascii="Arial" w:hAnsi="Arial" w:cs="Arial"/>
          <w:bCs/>
          <w:sz w:val="24"/>
          <w:szCs w:val="24"/>
        </w:rPr>
        <w:t xml:space="preserve">ne </w:t>
      </w:r>
      <w:r w:rsidR="00CC3AB3" w:rsidRPr="009866A2">
        <w:rPr>
          <w:rFonts w:ascii="Arial" w:hAnsi="Arial" w:cs="Arial"/>
          <w:bCs/>
          <w:sz w:val="24"/>
          <w:szCs w:val="24"/>
        </w:rPr>
        <w:t>reprezentați și pe noi, categoria profesională „apărare și ordine publică”</w:t>
      </w:r>
      <w:r w:rsidR="005E6651">
        <w:rPr>
          <w:rFonts w:ascii="Arial" w:hAnsi="Arial" w:cs="Arial"/>
          <w:bCs/>
          <w:sz w:val="24"/>
          <w:szCs w:val="24"/>
        </w:rPr>
        <w:t>,</w:t>
      </w:r>
      <w:r w:rsidR="0029371B" w:rsidRPr="009866A2">
        <w:rPr>
          <w:rFonts w:ascii="Arial" w:hAnsi="Arial" w:cs="Arial"/>
          <w:bCs/>
          <w:sz w:val="24"/>
          <w:szCs w:val="24"/>
        </w:rPr>
        <w:t xml:space="preserve"> </w:t>
      </w:r>
      <w:r w:rsidR="003127AA">
        <w:rPr>
          <w:rFonts w:ascii="Arial" w:hAnsi="Arial" w:cs="Arial"/>
          <w:bCs/>
          <w:sz w:val="24"/>
          <w:szCs w:val="24"/>
        </w:rPr>
        <w:t xml:space="preserve">CÂT va mai trebui să înțelege că </w:t>
      </w:r>
      <w:r w:rsidR="0029371B" w:rsidRPr="009866A2">
        <w:rPr>
          <w:rFonts w:ascii="Arial" w:hAnsi="Arial" w:cs="Arial"/>
          <w:bCs/>
          <w:sz w:val="24"/>
          <w:szCs w:val="24"/>
        </w:rPr>
        <w:t>nu se aplică Legea 153/201</w:t>
      </w:r>
      <w:r w:rsidR="009866A2">
        <w:rPr>
          <w:rFonts w:ascii="Arial" w:hAnsi="Arial" w:cs="Arial"/>
          <w:bCs/>
          <w:sz w:val="24"/>
          <w:szCs w:val="24"/>
        </w:rPr>
        <w:t>7, lege pe care dumneavoastră a</w:t>
      </w:r>
      <w:r w:rsidR="0029371B" w:rsidRPr="009866A2">
        <w:rPr>
          <w:rFonts w:ascii="Arial" w:hAnsi="Arial" w:cs="Arial"/>
          <w:bCs/>
          <w:sz w:val="24"/>
          <w:szCs w:val="24"/>
        </w:rPr>
        <w:t xml:space="preserve">ți </w:t>
      </w:r>
      <w:r w:rsidR="0029371B" w:rsidRPr="00C071BC">
        <w:rPr>
          <w:rFonts w:ascii="Arial" w:hAnsi="Arial" w:cs="Arial"/>
          <w:bCs/>
          <w:color w:val="FF0000"/>
          <w:sz w:val="24"/>
          <w:szCs w:val="24"/>
        </w:rPr>
        <w:t>făcut-o</w:t>
      </w:r>
      <w:r w:rsidR="0029371B" w:rsidRPr="009866A2">
        <w:rPr>
          <w:rFonts w:ascii="Arial" w:hAnsi="Arial" w:cs="Arial"/>
          <w:bCs/>
          <w:sz w:val="24"/>
          <w:szCs w:val="24"/>
        </w:rPr>
        <w:t xml:space="preserve"> ?</w:t>
      </w:r>
      <w:r w:rsidR="005E6651">
        <w:rPr>
          <w:rFonts w:ascii="Arial" w:hAnsi="Arial" w:cs="Arial"/>
          <w:bCs/>
          <w:sz w:val="24"/>
          <w:szCs w:val="24"/>
        </w:rPr>
        <w:t xml:space="preserve"> S</w:t>
      </w:r>
      <w:r w:rsidR="0029371B" w:rsidRPr="009866A2">
        <w:rPr>
          <w:rFonts w:ascii="Arial" w:hAnsi="Arial" w:cs="Arial"/>
          <w:bCs/>
          <w:sz w:val="24"/>
          <w:szCs w:val="24"/>
        </w:rPr>
        <w:t>au poate că v-ați gândit probabil să nu mai respectați legea și pentru a ne face „SĂ ÎNȚELEGEM”, în contrapartidă</w:t>
      </w:r>
      <w:r w:rsidRPr="009866A2">
        <w:rPr>
          <w:rFonts w:ascii="Arial" w:hAnsi="Arial" w:cs="Arial"/>
          <w:bCs/>
          <w:sz w:val="24"/>
          <w:szCs w:val="24"/>
        </w:rPr>
        <w:t xml:space="preserve">, să ne reduceți din atribuțiuni. </w:t>
      </w:r>
    </w:p>
    <w:p w:rsidR="005A1706" w:rsidRPr="009866A2" w:rsidRDefault="00AB66AD" w:rsidP="00836C2E">
      <w:pPr>
        <w:tabs>
          <w:tab w:val="left" w:pos="426"/>
        </w:tabs>
        <w:spacing w:after="0" w:line="360" w:lineRule="auto"/>
        <w:ind w:left="-284"/>
        <w:jc w:val="both"/>
        <w:rPr>
          <w:rFonts w:ascii="Arial" w:hAnsi="Arial" w:cs="Arial"/>
          <w:bCs/>
          <w:sz w:val="24"/>
          <w:szCs w:val="24"/>
        </w:rPr>
      </w:pPr>
      <w:r w:rsidRPr="009866A2">
        <w:rPr>
          <w:rFonts w:ascii="Arial" w:hAnsi="Arial" w:cs="Arial"/>
          <w:bCs/>
          <w:sz w:val="24"/>
          <w:szCs w:val="24"/>
        </w:rPr>
        <w:tab/>
      </w:r>
      <w:r w:rsidR="00836C2E" w:rsidRPr="00836C2E">
        <w:rPr>
          <w:rFonts w:ascii="Arial" w:hAnsi="Arial" w:cs="Arial"/>
          <w:bCs/>
          <w:color w:val="002060"/>
          <w:sz w:val="24"/>
          <w:szCs w:val="24"/>
        </w:rPr>
        <w:t>Având în vedere faptul că activitatea de</w:t>
      </w:r>
      <w:r w:rsidR="00836C2E">
        <w:rPr>
          <w:rFonts w:ascii="Arial" w:hAnsi="Arial" w:cs="Arial"/>
          <w:bCs/>
          <w:sz w:val="24"/>
          <w:szCs w:val="24"/>
        </w:rPr>
        <w:t xml:space="preserve"> </w:t>
      </w:r>
      <w:r w:rsidRPr="009866A2">
        <w:rPr>
          <w:rFonts w:ascii="Arial" w:hAnsi="Arial" w:cs="Arial"/>
          <w:bCs/>
          <w:sz w:val="24"/>
          <w:szCs w:val="24"/>
        </w:rPr>
        <w:t>militar sau polițist</w:t>
      </w:r>
      <w:r w:rsidR="00836C2E">
        <w:rPr>
          <w:rFonts w:ascii="Arial" w:hAnsi="Arial" w:cs="Arial"/>
          <w:bCs/>
          <w:sz w:val="24"/>
          <w:szCs w:val="24"/>
        </w:rPr>
        <w:t xml:space="preserve"> </w:t>
      </w:r>
      <w:r w:rsidR="00836C2E" w:rsidRPr="00836C2E">
        <w:rPr>
          <w:rFonts w:ascii="Arial" w:hAnsi="Arial" w:cs="Arial"/>
          <w:bCs/>
          <w:color w:val="002060"/>
          <w:sz w:val="24"/>
          <w:szCs w:val="24"/>
        </w:rPr>
        <w:t>nu este prea bine cunoscută în rândul domniilor voastre</w:t>
      </w:r>
      <w:r w:rsidRPr="009866A2">
        <w:rPr>
          <w:rFonts w:ascii="Arial" w:hAnsi="Arial" w:cs="Arial"/>
          <w:bCs/>
          <w:sz w:val="24"/>
          <w:szCs w:val="24"/>
        </w:rPr>
        <w:t xml:space="preserve"> (indiferent că este la penitenciar, la frontieră sau național)</w:t>
      </w:r>
      <w:r w:rsidR="00836C2E">
        <w:rPr>
          <w:rFonts w:ascii="Arial" w:hAnsi="Arial" w:cs="Arial"/>
          <w:bCs/>
          <w:sz w:val="24"/>
          <w:szCs w:val="24"/>
        </w:rPr>
        <w:t xml:space="preserve">, </w:t>
      </w:r>
      <w:r w:rsidRPr="009866A2">
        <w:rPr>
          <w:rFonts w:ascii="Arial" w:hAnsi="Arial" w:cs="Arial"/>
          <w:bCs/>
          <w:sz w:val="24"/>
          <w:szCs w:val="24"/>
        </w:rPr>
        <w:t xml:space="preserve">vom încerca să vă descriem în câteva cuvinte semnificația expresiei </w:t>
      </w:r>
      <w:r w:rsidR="005A1706" w:rsidRPr="009866A2">
        <w:rPr>
          <w:rFonts w:ascii="Arial" w:hAnsi="Arial" w:cs="Arial"/>
          <w:bCs/>
          <w:sz w:val="24"/>
          <w:szCs w:val="24"/>
        </w:rPr>
        <w:t>„</w:t>
      </w:r>
      <w:r w:rsidRPr="009866A2">
        <w:rPr>
          <w:rFonts w:ascii="Arial" w:hAnsi="Arial" w:cs="Arial"/>
          <w:bCs/>
          <w:sz w:val="24"/>
          <w:szCs w:val="24"/>
        </w:rPr>
        <w:t>po</w:t>
      </w:r>
      <w:r w:rsidR="005A1706" w:rsidRPr="009866A2">
        <w:rPr>
          <w:rFonts w:ascii="Arial" w:hAnsi="Arial" w:cs="Arial"/>
          <w:bCs/>
          <w:sz w:val="24"/>
          <w:szCs w:val="24"/>
        </w:rPr>
        <w:t>l</w:t>
      </w:r>
      <w:r w:rsidRPr="009866A2">
        <w:rPr>
          <w:rFonts w:ascii="Arial" w:hAnsi="Arial" w:cs="Arial"/>
          <w:bCs/>
          <w:sz w:val="24"/>
          <w:szCs w:val="24"/>
        </w:rPr>
        <w:t>ițist</w:t>
      </w:r>
      <w:r w:rsidR="005A1706" w:rsidRPr="009866A2">
        <w:rPr>
          <w:rFonts w:ascii="Arial" w:hAnsi="Arial" w:cs="Arial"/>
          <w:bCs/>
          <w:sz w:val="24"/>
          <w:szCs w:val="24"/>
        </w:rPr>
        <w:t>-adjectiv”.</w:t>
      </w:r>
    </w:p>
    <w:p w:rsidR="00996450" w:rsidRPr="009866A2" w:rsidRDefault="005A1706" w:rsidP="00AA2564">
      <w:pPr>
        <w:spacing w:after="0" w:line="360" w:lineRule="auto"/>
        <w:ind w:left="-284"/>
        <w:jc w:val="both"/>
        <w:rPr>
          <w:rFonts w:ascii="Arial" w:hAnsi="Arial" w:cs="Arial"/>
          <w:bCs/>
          <w:sz w:val="24"/>
          <w:szCs w:val="24"/>
        </w:rPr>
      </w:pPr>
      <w:r w:rsidRPr="009866A2">
        <w:rPr>
          <w:rFonts w:ascii="Arial" w:hAnsi="Arial" w:cs="Arial"/>
          <w:bCs/>
          <w:sz w:val="24"/>
          <w:szCs w:val="24"/>
        </w:rPr>
        <w:tab/>
      </w:r>
      <w:r w:rsidR="00836C2E">
        <w:rPr>
          <w:rFonts w:ascii="Arial" w:hAnsi="Arial" w:cs="Arial"/>
          <w:bCs/>
          <w:sz w:val="24"/>
          <w:szCs w:val="24"/>
        </w:rPr>
        <w:t xml:space="preserve">        </w:t>
      </w:r>
      <w:r w:rsidRPr="009866A2">
        <w:rPr>
          <w:rFonts w:ascii="Arial" w:hAnsi="Arial" w:cs="Arial"/>
          <w:bCs/>
          <w:sz w:val="24"/>
          <w:szCs w:val="24"/>
        </w:rPr>
        <w:t>Această meserie este una de vocație care nu se potrivește oricărui</w:t>
      </w:r>
      <w:r w:rsidR="00A62832">
        <w:rPr>
          <w:rFonts w:ascii="Arial" w:hAnsi="Arial" w:cs="Arial"/>
          <w:bCs/>
          <w:sz w:val="24"/>
          <w:szCs w:val="24"/>
        </w:rPr>
        <w:t xml:space="preserve"> (</w:t>
      </w:r>
      <w:r w:rsidRPr="009866A2">
        <w:rPr>
          <w:rFonts w:ascii="Arial" w:hAnsi="Arial" w:cs="Arial"/>
          <w:bCs/>
          <w:sz w:val="24"/>
          <w:szCs w:val="24"/>
        </w:rPr>
        <w:t>caracter</w:t>
      </w:r>
      <w:r w:rsidR="00A62832">
        <w:rPr>
          <w:rFonts w:ascii="Arial" w:hAnsi="Arial" w:cs="Arial"/>
          <w:bCs/>
          <w:sz w:val="24"/>
          <w:szCs w:val="24"/>
        </w:rPr>
        <w:t>)</w:t>
      </w:r>
      <w:r w:rsidRPr="009866A2">
        <w:rPr>
          <w:rFonts w:ascii="Arial" w:hAnsi="Arial" w:cs="Arial"/>
          <w:bCs/>
          <w:sz w:val="24"/>
          <w:szCs w:val="24"/>
        </w:rPr>
        <w:t xml:space="preserve">, </w:t>
      </w:r>
      <w:r w:rsidR="00A62832">
        <w:rPr>
          <w:rFonts w:ascii="Arial" w:hAnsi="Arial" w:cs="Arial"/>
          <w:bCs/>
          <w:sz w:val="24"/>
          <w:szCs w:val="24"/>
        </w:rPr>
        <w:t>tocmai pentru faptul că</w:t>
      </w:r>
      <w:r w:rsidR="00A62832" w:rsidRPr="00A62832">
        <w:rPr>
          <w:rFonts w:ascii="Arial" w:hAnsi="Arial" w:cs="Arial"/>
          <w:bCs/>
          <w:color w:val="002060"/>
          <w:sz w:val="24"/>
          <w:szCs w:val="24"/>
        </w:rPr>
        <w:t xml:space="preserve"> prevede</w:t>
      </w:r>
      <w:r w:rsidRPr="009866A2">
        <w:rPr>
          <w:rFonts w:ascii="Arial" w:hAnsi="Arial" w:cs="Arial"/>
          <w:bCs/>
          <w:sz w:val="24"/>
          <w:szCs w:val="24"/>
        </w:rPr>
        <w:t xml:space="preserve"> anumite</w:t>
      </w:r>
      <w:r w:rsidR="00996450" w:rsidRPr="009866A2">
        <w:rPr>
          <w:rFonts w:ascii="Arial" w:hAnsi="Arial" w:cs="Arial"/>
          <w:bCs/>
          <w:sz w:val="24"/>
          <w:szCs w:val="24"/>
        </w:rPr>
        <w:t xml:space="preserve"> interdicții și restricții </w:t>
      </w:r>
      <w:r w:rsidR="00A62832" w:rsidRPr="001327B1">
        <w:rPr>
          <w:rFonts w:ascii="Arial" w:hAnsi="Arial" w:cs="Arial"/>
          <w:bCs/>
          <w:color w:val="002060"/>
          <w:sz w:val="24"/>
          <w:szCs w:val="24"/>
        </w:rPr>
        <w:t>pe care le resimt</w:t>
      </w:r>
      <w:r w:rsidR="00A62832">
        <w:rPr>
          <w:rFonts w:ascii="Arial" w:hAnsi="Arial" w:cs="Arial"/>
          <w:bCs/>
          <w:sz w:val="24"/>
          <w:szCs w:val="24"/>
        </w:rPr>
        <w:t xml:space="preserve"> </w:t>
      </w:r>
      <w:r w:rsidR="00996450" w:rsidRPr="009866A2">
        <w:rPr>
          <w:rFonts w:ascii="Arial" w:hAnsi="Arial" w:cs="Arial"/>
          <w:bCs/>
          <w:sz w:val="24"/>
          <w:szCs w:val="24"/>
        </w:rPr>
        <w:t>atât polițiștii</w:t>
      </w:r>
      <w:r w:rsidR="001327B1">
        <w:rPr>
          <w:rFonts w:ascii="Arial" w:hAnsi="Arial" w:cs="Arial"/>
          <w:bCs/>
          <w:sz w:val="24"/>
          <w:szCs w:val="24"/>
        </w:rPr>
        <w:t>,</w:t>
      </w:r>
      <w:r w:rsidR="00996450" w:rsidRPr="009866A2">
        <w:rPr>
          <w:rFonts w:ascii="Arial" w:hAnsi="Arial" w:cs="Arial"/>
          <w:bCs/>
          <w:sz w:val="24"/>
          <w:szCs w:val="24"/>
        </w:rPr>
        <w:t xml:space="preserve"> cât și familiile acestora. </w:t>
      </w:r>
    </w:p>
    <w:p w:rsidR="000B7771" w:rsidRPr="000B7771" w:rsidRDefault="00996450" w:rsidP="000B7771">
      <w:pPr>
        <w:spacing w:after="0" w:line="360" w:lineRule="auto"/>
        <w:ind w:left="-284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9866A2">
        <w:rPr>
          <w:rFonts w:ascii="Arial" w:hAnsi="Arial" w:cs="Arial"/>
          <w:bCs/>
          <w:sz w:val="24"/>
          <w:szCs w:val="24"/>
        </w:rPr>
        <w:tab/>
      </w:r>
      <w:r w:rsidR="00A349F1">
        <w:rPr>
          <w:rFonts w:ascii="Arial" w:hAnsi="Arial" w:cs="Arial"/>
          <w:bCs/>
          <w:sz w:val="24"/>
          <w:szCs w:val="24"/>
        </w:rPr>
        <w:t xml:space="preserve">  În rândurile care urmează vă </w:t>
      </w:r>
      <w:r w:rsidR="00A349F1" w:rsidRPr="003374A9">
        <w:rPr>
          <w:rFonts w:ascii="Arial" w:hAnsi="Arial" w:cs="Arial"/>
          <w:bCs/>
          <w:sz w:val="24"/>
          <w:szCs w:val="24"/>
          <w:u w:val="single"/>
        </w:rPr>
        <w:t xml:space="preserve">vom </w:t>
      </w:r>
      <w:r w:rsidRPr="000B7771">
        <w:rPr>
          <w:rFonts w:ascii="Arial" w:hAnsi="Arial" w:cs="Arial"/>
          <w:bCs/>
          <w:sz w:val="24"/>
          <w:szCs w:val="24"/>
          <w:u w:val="single"/>
        </w:rPr>
        <w:t>ex</w:t>
      </w:r>
      <w:r w:rsidR="007C5300" w:rsidRPr="000B7771">
        <w:rPr>
          <w:rFonts w:ascii="Arial" w:hAnsi="Arial" w:cs="Arial"/>
          <w:bCs/>
          <w:sz w:val="24"/>
          <w:szCs w:val="24"/>
          <w:u w:val="single"/>
        </w:rPr>
        <w:t>pune doar câteva dintre acestea</w:t>
      </w:r>
      <w:r w:rsidRPr="000B7771">
        <w:rPr>
          <w:rFonts w:ascii="Arial" w:hAnsi="Arial" w:cs="Arial"/>
          <w:bCs/>
          <w:sz w:val="24"/>
          <w:szCs w:val="24"/>
          <w:u w:val="single"/>
        </w:rPr>
        <w:t>:</w:t>
      </w:r>
    </w:p>
    <w:p w:rsidR="00F679A8" w:rsidRPr="009866A2" w:rsidRDefault="00996450" w:rsidP="00AA2564">
      <w:pPr>
        <w:pStyle w:val="ListParagraph"/>
        <w:numPr>
          <w:ilvl w:val="0"/>
          <w:numId w:val="2"/>
        </w:numPr>
        <w:spacing w:after="0" w:line="360" w:lineRule="auto"/>
        <w:ind w:left="-284" w:firstLine="851"/>
        <w:jc w:val="both"/>
        <w:rPr>
          <w:rFonts w:ascii="Arial" w:hAnsi="Arial" w:cs="Arial"/>
          <w:bCs/>
          <w:sz w:val="24"/>
          <w:szCs w:val="24"/>
        </w:rPr>
      </w:pPr>
      <w:r w:rsidRPr="009866A2">
        <w:rPr>
          <w:rFonts w:ascii="Arial" w:hAnsi="Arial" w:cs="Arial"/>
          <w:bCs/>
          <w:sz w:val="24"/>
          <w:szCs w:val="24"/>
        </w:rPr>
        <w:t xml:space="preserve">Polițistul nu poate părăsi localitatea fără a aduce la cunoștința șefului acest fapt </w:t>
      </w:r>
      <w:r w:rsidR="00AA2943" w:rsidRPr="009866A2">
        <w:rPr>
          <w:rFonts w:ascii="Arial" w:hAnsi="Arial" w:cs="Arial"/>
          <w:bCs/>
          <w:sz w:val="24"/>
          <w:szCs w:val="24"/>
        </w:rPr>
        <w:t>și fără aprobarea sa</w:t>
      </w:r>
      <w:r w:rsidR="009866A2">
        <w:rPr>
          <w:rFonts w:ascii="Arial" w:hAnsi="Arial" w:cs="Arial"/>
          <w:bCs/>
          <w:sz w:val="24"/>
          <w:szCs w:val="24"/>
        </w:rPr>
        <w:t>,</w:t>
      </w:r>
      <w:r w:rsidR="00AA2943" w:rsidRPr="009866A2">
        <w:rPr>
          <w:rFonts w:ascii="Arial" w:hAnsi="Arial" w:cs="Arial"/>
          <w:bCs/>
          <w:sz w:val="24"/>
          <w:szCs w:val="24"/>
        </w:rPr>
        <w:t xml:space="preserve"> fiind permanen</w:t>
      </w:r>
      <w:r w:rsidR="0065015C">
        <w:rPr>
          <w:rFonts w:ascii="Arial" w:hAnsi="Arial" w:cs="Arial"/>
          <w:bCs/>
          <w:sz w:val="24"/>
          <w:szCs w:val="24"/>
        </w:rPr>
        <w:t>t la dispoziția angajatorului</w:t>
      </w:r>
      <w:r w:rsidR="00AA2943" w:rsidRPr="009866A2">
        <w:rPr>
          <w:rFonts w:ascii="Arial" w:hAnsi="Arial" w:cs="Arial"/>
          <w:bCs/>
          <w:sz w:val="24"/>
          <w:szCs w:val="24"/>
        </w:rPr>
        <w:t xml:space="preserve"> fără a fi plătiți pentru acest lucru</w:t>
      </w:r>
      <w:r w:rsidR="009866A2">
        <w:rPr>
          <w:rFonts w:ascii="Arial" w:hAnsi="Arial" w:cs="Arial"/>
          <w:bCs/>
          <w:sz w:val="24"/>
          <w:szCs w:val="24"/>
        </w:rPr>
        <w:t>;</w:t>
      </w:r>
    </w:p>
    <w:p w:rsidR="00AA2943" w:rsidRPr="009866A2" w:rsidRDefault="00AA2943" w:rsidP="00AA2564">
      <w:pPr>
        <w:pStyle w:val="ListParagraph"/>
        <w:numPr>
          <w:ilvl w:val="0"/>
          <w:numId w:val="2"/>
        </w:numPr>
        <w:spacing w:after="0" w:line="360" w:lineRule="auto"/>
        <w:ind w:left="-284" w:firstLine="851"/>
        <w:jc w:val="both"/>
        <w:rPr>
          <w:rFonts w:ascii="Arial" w:hAnsi="Arial" w:cs="Arial"/>
          <w:bCs/>
          <w:sz w:val="24"/>
          <w:szCs w:val="24"/>
        </w:rPr>
      </w:pPr>
      <w:r w:rsidRPr="009866A2">
        <w:rPr>
          <w:rFonts w:ascii="Arial" w:hAnsi="Arial" w:cs="Arial"/>
          <w:bCs/>
          <w:sz w:val="24"/>
          <w:szCs w:val="24"/>
        </w:rPr>
        <w:t>Polițistul nu poate d</w:t>
      </w:r>
      <w:r w:rsidR="007C5300">
        <w:rPr>
          <w:rFonts w:ascii="Arial" w:hAnsi="Arial" w:cs="Arial"/>
          <w:bCs/>
          <w:sz w:val="24"/>
          <w:szCs w:val="24"/>
        </w:rPr>
        <w:t>esfășura nici</w:t>
      </w:r>
      <w:r w:rsidRPr="009866A2">
        <w:rPr>
          <w:rFonts w:ascii="Arial" w:hAnsi="Arial" w:cs="Arial"/>
          <w:bCs/>
          <w:sz w:val="24"/>
          <w:szCs w:val="24"/>
        </w:rPr>
        <w:t>o altă activitate comercială în afara celor didactice</w:t>
      </w:r>
      <w:r w:rsidR="009866A2">
        <w:rPr>
          <w:rFonts w:ascii="Arial" w:hAnsi="Arial" w:cs="Arial"/>
          <w:bCs/>
          <w:sz w:val="24"/>
          <w:szCs w:val="24"/>
        </w:rPr>
        <w:t>;</w:t>
      </w:r>
    </w:p>
    <w:p w:rsidR="00AA2943" w:rsidRPr="009866A2" w:rsidRDefault="00AA2943" w:rsidP="00AA2564">
      <w:pPr>
        <w:pStyle w:val="ListParagraph"/>
        <w:numPr>
          <w:ilvl w:val="0"/>
          <w:numId w:val="2"/>
        </w:numPr>
        <w:spacing w:after="0" w:line="360" w:lineRule="auto"/>
        <w:ind w:left="-284" w:firstLine="851"/>
        <w:jc w:val="both"/>
        <w:rPr>
          <w:rFonts w:ascii="Arial" w:hAnsi="Arial" w:cs="Arial"/>
          <w:bCs/>
          <w:sz w:val="24"/>
          <w:szCs w:val="24"/>
        </w:rPr>
      </w:pPr>
      <w:r w:rsidRPr="009866A2">
        <w:rPr>
          <w:rFonts w:ascii="Arial" w:hAnsi="Arial" w:cs="Arial"/>
          <w:bCs/>
          <w:sz w:val="24"/>
          <w:szCs w:val="24"/>
        </w:rPr>
        <w:t>Polițist</w:t>
      </w:r>
      <w:r w:rsidR="007C5300">
        <w:rPr>
          <w:rFonts w:ascii="Arial" w:hAnsi="Arial" w:cs="Arial"/>
          <w:bCs/>
          <w:sz w:val="24"/>
          <w:szCs w:val="24"/>
        </w:rPr>
        <w:t>ul nu poate face parte din nici</w:t>
      </w:r>
      <w:r w:rsidRPr="009866A2">
        <w:rPr>
          <w:rFonts w:ascii="Arial" w:hAnsi="Arial" w:cs="Arial"/>
          <w:bCs/>
          <w:sz w:val="24"/>
          <w:szCs w:val="24"/>
        </w:rPr>
        <w:t>o formațiune politică</w:t>
      </w:r>
      <w:r w:rsidR="00C8441F" w:rsidRPr="009866A2">
        <w:rPr>
          <w:rFonts w:ascii="Arial" w:hAnsi="Arial" w:cs="Arial"/>
          <w:bCs/>
          <w:sz w:val="24"/>
          <w:szCs w:val="24"/>
        </w:rPr>
        <w:t xml:space="preserve"> și nici nu po</w:t>
      </w:r>
      <w:r w:rsidR="007C5300">
        <w:rPr>
          <w:rFonts w:ascii="Arial" w:hAnsi="Arial" w:cs="Arial"/>
          <w:bCs/>
          <w:sz w:val="24"/>
          <w:szCs w:val="24"/>
        </w:rPr>
        <w:t>ate ocupa vre</w:t>
      </w:r>
      <w:r w:rsidR="009866A2">
        <w:rPr>
          <w:rFonts w:ascii="Arial" w:hAnsi="Arial" w:cs="Arial"/>
          <w:bCs/>
          <w:sz w:val="24"/>
          <w:szCs w:val="24"/>
        </w:rPr>
        <w:t>o funcție politică;</w:t>
      </w:r>
    </w:p>
    <w:p w:rsidR="00AA2943" w:rsidRPr="009866A2" w:rsidRDefault="00AA2943" w:rsidP="00AA2564">
      <w:pPr>
        <w:pStyle w:val="ListParagraph"/>
        <w:numPr>
          <w:ilvl w:val="0"/>
          <w:numId w:val="2"/>
        </w:numPr>
        <w:spacing w:after="0" w:line="360" w:lineRule="auto"/>
        <w:ind w:left="-284" w:firstLine="851"/>
        <w:jc w:val="both"/>
        <w:rPr>
          <w:rFonts w:ascii="Arial" w:hAnsi="Arial" w:cs="Arial"/>
          <w:bCs/>
          <w:sz w:val="24"/>
          <w:szCs w:val="24"/>
        </w:rPr>
      </w:pPr>
      <w:r w:rsidRPr="009866A2">
        <w:rPr>
          <w:rFonts w:ascii="Arial" w:hAnsi="Arial" w:cs="Arial"/>
          <w:bCs/>
          <w:sz w:val="24"/>
          <w:szCs w:val="24"/>
        </w:rPr>
        <w:t>Polițistul nu poate protesta prin grevă</w:t>
      </w:r>
      <w:r w:rsidR="00E57798">
        <w:rPr>
          <w:rFonts w:ascii="Arial" w:hAnsi="Arial" w:cs="Arial"/>
          <w:bCs/>
          <w:sz w:val="24"/>
          <w:szCs w:val="24"/>
        </w:rPr>
        <w:t>,</w:t>
      </w:r>
      <w:r w:rsidRPr="009866A2">
        <w:rPr>
          <w:rFonts w:ascii="Arial" w:hAnsi="Arial" w:cs="Arial"/>
          <w:bCs/>
          <w:sz w:val="24"/>
          <w:szCs w:val="24"/>
        </w:rPr>
        <w:t xml:space="preserve"> așa cum fac alte categorii profesionale (mai nou și unele căr</w:t>
      </w:r>
      <w:r w:rsidR="009866A2">
        <w:rPr>
          <w:rFonts w:ascii="Arial" w:hAnsi="Arial" w:cs="Arial"/>
          <w:bCs/>
          <w:sz w:val="24"/>
          <w:szCs w:val="24"/>
        </w:rPr>
        <w:t>ora le era interzis acest lucru</w:t>
      </w:r>
      <w:r w:rsidRPr="009866A2">
        <w:rPr>
          <w:rFonts w:ascii="Arial" w:hAnsi="Arial" w:cs="Arial"/>
          <w:bCs/>
          <w:sz w:val="24"/>
          <w:szCs w:val="24"/>
        </w:rPr>
        <w:t>)</w:t>
      </w:r>
      <w:r w:rsidR="009866A2">
        <w:rPr>
          <w:rFonts w:ascii="Arial" w:hAnsi="Arial" w:cs="Arial"/>
          <w:bCs/>
          <w:sz w:val="24"/>
          <w:szCs w:val="24"/>
        </w:rPr>
        <w:t>;</w:t>
      </w:r>
    </w:p>
    <w:p w:rsidR="00AA2943" w:rsidRPr="009866A2" w:rsidRDefault="00AA2943" w:rsidP="00AA2564">
      <w:pPr>
        <w:pStyle w:val="ListParagraph"/>
        <w:numPr>
          <w:ilvl w:val="0"/>
          <w:numId w:val="2"/>
        </w:numPr>
        <w:spacing w:after="0" w:line="360" w:lineRule="auto"/>
        <w:ind w:left="-284" w:firstLine="851"/>
        <w:jc w:val="both"/>
        <w:rPr>
          <w:rFonts w:ascii="Arial" w:hAnsi="Arial" w:cs="Arial"/>
          <w:bCs/>
          <w:sz w:val="24"/>
          <w:szCs w:val="24"/>
        </w:rPr>
      </w:pPr>
      <w:r w:rsidRPr="009866A2">
        <w:rPr>
          <w:rFonts w:ascii="Arial" w:hAnsi="Arial" w:cs="Arial"/>
          <w:bCs/>
          <w:sz w:val="24"/>
          <w:szCs w:val="24"/>
        </w:rPr>
        <w:lastRenderedPageBreak/>
        <w:t>Polițistul nu se poate bucura în sărbătorile creștinești așa cum o fac celelalte categorii profesionale</w:t>
      </w:r>
      <w:r w:rsidR="003F4936">
        <w:rPr>
          <w:rFonts w:ascii="Arial" w:hAnsi="Arial" w:cs="Arial"/>
          <w:bCs/>
          <w:sz w:val="24"/>
          <w:szCs w:val="24"/>
        </w:rPr>
        <w:t>,</w:t>
      </w:r>
      <w:r w:rsidRPr="009866A2">
        <w:rPr>
          <w:rFonts w:ascii="Arial" w:hAnsi="Arial" w:cs="Arial"/>
          <w:bCs/>
          <w:sz w:val="24"/>
          <w:szCs w:val="24"/>
        </w:rPr>
        <w:t xml:space="preserve"> întrucât ei trebuie să asigure liniștea celorlalte categorii</w:t>
      </w:r>
      <w:r w:rsidR="009866A2">
        <w:rPr>
          <w:rFonts w:ascii="Arial" w:hAnsi="Arial" w:cs="Arial"/>
          <w:bCs/>
          <w:sz w:val="24"/>
          <w:szCs w:val="24"/>
        </w:rPr>
        <w:t>;</w:t>
      </w:r>
      <w:r w:rsidRPr="009866A2">
        <w:rPr>
          <w:rFonts w:ascii="Arial" w:hAnsi="Arial" w:cs="Arial"/>
          <w:bCs/>
          <w:sz w:val="24"/>
          <w:szCs w:val="24"/>
        </w:rPr>
        <w:t xml:space="preserve"> </w:t>
      </w:r>
    </w:p>
    <w:p w:rsidR="00C8441F" w:rsidRPr="009866A2" w:rsidRDefault="00C8441F" w:rsidP="00AA2564">
      <w:pPr>
        <w:pStyle w:val="ListParagraph"/>
        <w:numPr>
          <w:ilvl w:val="0"/>
          <w:numId w:val="2"/>
        </w:numPr>
        <w:spacing w:after="0" w:line="360" w:lineRule="auto"/>
        <w:ind w:left="-284" w:firstLine="851"/>
        <w:jc w:val="both"/>
        <w:rPr>
          <w:rFonts w:ascii="Arial" w:hAnsi="Arial" w:cs="Arial"/>
          <w:bCs/>
          <w:sz w:val="24"/>
          <w:szCs w:val="24"/>
        </w:rPr>
      </w:pPr>
      <w:r w:rsidRPr="009866A2">
        <w:rPr>
          <w:rFonts w:ascii="Arial" w:hAnsi="Arial" w:cs="Arial"/>
          <w:bCs/>
          <w:sz w:val="24"/>
          <w:szCs w:val="24"/>
        </w:rPr>
        <w:t>Polițistul știe când pleacă de acasă</w:t>
      </w:r>
      <w:r w:rsidR="003F4936">
        <w:rPr>
          <w:rFonts w:ascii="Arial" w:hAnsi="Arial" w:cs="Arial"/>
          <w:bCs/>
          <w:sz w:val="24"/>
          <w:szCs w:val="24"/>
        </w:rPr>
        <w:t>,</w:t>
      </w:r>
      <w:r w:rsidRPr="009866A2">
        <w:rPr>
          <w:rFonts w:ascii="Arial" w:hAnsi="Arial" w:cs="Arial"/>
          <w:bCs/>
          <w:sz w:val="24"/>
          <w:szCs w:val="24"/>
        </w:rPr>
        <w:t xml:space="preserve"> dar nu știe când ajunge (sau </w:t>
      </w:r>
      <w:r w:rsidR="00C36520">
        <w:rPr>
          <w:rFonts w:ascii="Arial" w:hAnsi="Arial" w:cs="Arial"/>
          <w:bCs/>
          <w:sz w:val="24"/>
          <w:szCs w:val="24"/>
        </w:rPr>
        <w:t>dacă ajunge), fără a fi p</w:t>
      </w:r>
      <w:r w:rsidR="003F4936">
        <w:rPr>
          <w:rFonts w:ascii="Arial" w:hAnsi="Arial" w:cs="Arial"/>
          <w:bCs/>
          <w:sz w:val="24"/>
          <w:szCs w:val="24"/>
        </w:rPr>
        <w:t>lătit, cunoscut fiind faptul că</w:t>
      </w:r>
      <w:r w:rsidR="00C36520">
        <w:rPr>
          <w:rFonts w:ascii="Arial" w:hAnsi="Arial" w:cs="Arial"/>
          <w:bCs/>
          <w:sz w:val="24"/>
          <w:szCs w:val="24"/>
        </w:rPr>
        <w:t xml:space="preserve"> speranța de viață a categoriei profesionale din sistemul de apărare și ordine publică este cea mai scăzută dintre toate categoriile socio-profesionale.</w:t>
      </w:r>
    </w:p>
    <w:p w:rsidR="007C5300" w:rsidRPr="00CB3A6B" w:rsidRDefault="00D246E9" w:rsidP="00AA2564">
      <w:pPr>
        <w:spacing w:after="0" w:line="360" w:lineRule="auto"/>
        <w:ind w:left="-284" w:firstLine="708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Din cauza cauza acestor restricții impuse lucrătorilor din sistemul de apărare </w:t>
      </w:r>
      <w:r w:rsidR="00E1756C">
        <w:rPr>
          <w:rFonts w:ascii="Arial" w:hAnsi="Arial" w:cs="Arial"/>
          <w:bCs/>
          <w:sz w:val="24"/>
          <w:szCs w:val="24"/>
        </w:rPr>
        <w:t xml:space="preserve">și ordine </w:t>
      </w:r>
      <w:r>
        <w:rPr>
          <w:rFonts w:ascii="Arial" w:hAnsi="Arial" w:cs="Arial"/>
          <w:bCs/>
          <w:sz w:val="24"/>
          <w:szCs w:val="24"/>
        </w:rPr>
        <w:t xml:space="preserve">publică, precum și </w:t>
      </w:r>
      <w:r w:rsidR="00E1756C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>lipsei de predictibilitate în ceea ce privește viitorul acestora, care este strict legat de deciziile ce</w:t>
      </w:r>
      <w:r w:rsidR="00FA485E">
        <w:rPr>
          <w:rFonts w:ascii="Arial" w:hAnsi="Arial" w:cs="Arial"/>
          <w:bCs/>
          <w:sz w:val="24"/>
          <w:szCs w:val="24"/>
        </w:rPr>
        <w:t>lor aleși să conducă destinele ț</w:t>
      </w:r>
      <w:r>
        <w:rPr>
          <w:rFonts w:ascii="Arial" w:hAnsi="Arial" w:cs="Arial"/>
          <w:bCs/>
          <w:sz w:val="24"/>
          <w:szCs w:val="24"/>
        </w:rPr>
        <w:t xml:space="preserve">ării, </w:t>
      </w:r>
      <w:r w:rsidR="00935608" w:rsidRPr="00CB3A6B">
        <w:rPr>
          <w:rFonts w:ascii="Arial" w:hAnsi="Arial" w:cs="Arial"/>
          <w:bCs/>
          <w:color w:val="002060"/>
          <w:sz w:val="24"/>
          <w:szCs w:val="24"/>
        </w:rPr>
        <w:t xml:space="preserve">s-a ajuns în situația în care </w:t>
      </w:r>
      <w:r w:rsidRPr="00CB3A6B">
        <w:rPr>
          <w:rFonts w:ascii="Arial" w:hAnsi="Arial" w:cs="Arial"/>
          <w:bCs/>
          <w:color w:val="002060"/>
          <w:sz w:val="24"/>
          <w:szCs w:val="24"/>
        </w:rPr>
        <w:t>mulți dintre noi aleg ieșirea din sistem</w:t>
      </w:r>
      <w:r w:rsidR="00C36520" w:rsidRPr="00CB3A6B">
        <w:rPr>
          <w:rFonts w:ascii="Arial" w:hAnsi="Arial" w:cs="Arial"/>
          <w:bCs/>
          <w:color w:val="002060"/>
          <w:sz w:val="24"/>
          <w:szCs w:val="24"/>
        </w:rPr>
        <w:t>.</w:t>
      </w:r>
    </w:p>
    <w:p w:rsidR="007C5300" w:rsidRDefault="00D246E9" w:rsidP="00AA2564">
      <w:pPr>
        <w:spacing w:after="0" w:line="360" w:lineRule="auto"/>
        <w:ind w:left="-284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Astfel, s</w:t>
      </w:r>
      <w:r w:rsidR="007C5300">
        <w:rPr>
          <w:rFonts w:ascii="Arial" w:hAnsi="Arial" w:cs="Arial"/>
          <w:bCs/>
          <w:sz w:val="24"/>
          <w:szCs w:val="24"/>
        </w:rPr>
        <w:t>arcinile personalului din sistemul de apă</w:t>
      </w:r>
      <w:r w:rsidR="00E1756C">
        <w:rPr>
          <w:rFonts w:ascii="Arial" w:hAnsi="Arial" w:cs="Arial"/>
          <w:bCs/>
          <w:sz w:val="24"/>
          <w:szCs w:val="24"/>
        </w:rPr>
        <w:t>rare, siguranță</w:t>
      </w:r>
      <w:r w:rsidR="007C5300">
        <w:rPr>
          <w:rFonts w:ascii="Arial" w:hAnsi="Arial" w:cs="Arial"/>
          <w:bCs/>
          <w:sz w:val="24"/>
          <w:szCs w:val="24"/>
        </w:rPr>
        <w:t xml:space="preserve"> și ordine publică s-au </w:t>
      </w:r>
      <w:r w:rsidR="00C36520">
        <w:rPr>
          <w:rFonts w:ascii="Arial" w:hAnsi="Arial" w:cs="Arial"/>
          <w:bCs/>
          <w:sz w:val="24"/>
          <w:szCs w:val="24"/>
        </w:rPr>
        <w:t xml:space="preserve">dublat în ultimii ani deoarece numărul </w:t>
      </w:r>
      <w:r w:rsidR="007C5300">
        <w:rPr>
          <w:rFonts w:ascii="Arial" w:hAnsi="Arial" w:cs="Arial"/>
          <w:bCs/>
          <w:sz w:val="24"/>
          <w:szCs w:val="24"/>
        </w:rPr>
        <w:t>personalul</w:t>
      </w:r>
      <w:r w:rsidR="00C36520">
        <w:rPr>
          <w:rFonts w:ascii="Arial" w:hAnsi="Arial" w:cs="Arial"/>
          <w:bCs/>
          <w:sz w:val="24"/>
          <w:szCs w:val="24"/>
        </w:rPr>
        <w:t xml:space="preserve">ui </w:t>
      </w:r>
      <w:r w:rsidR="007C5300">
        <w:rPr>
          <w:rFonts w:ascii="Arial" w:hAnsi="Arial" w:cs="Arial"/>
          <w:bCs/>
          <w:sz w:val="24"/>
          <w:szCs w:val="24"/>
        </w:rPr>
        <w:t>angajat a scăzut prin pensionare sau demi</w:t>
      </w:r>
      <w:r>
        <w:rPr>
          <w:rFonts w:ascii="Arial" w:hAnsi="Arial" w:cs="Arial"/>
          <w:bCs/>
          <w:sz w:val="24"/>
          <w:szCs w:val="24"/>
        </w:rPr>
        <w:t>sie,</w:t>
      </w:r>
      <w:r w:rsidR="00C36520">
        <w:rPr>
          <w:rFonts w:ascii="Arial" w:hAnsi="Arial" w:cs="Arial"/>
          <w:bCs/>
          <w:sz w:val="24"/>
          <w:szCs w:val="24"/>
        </w:rPr>
        <w:t xml:space="preserve"> activitatea acestora fiind</w:t>
      </w:r>
      <w:r w:rsidR="007C5300">
        <w:rPr>
          <w:rFonts w:ascii="Arial" w:hAnsi="Arial" w:cs="Arial"/>
          <w:bCs/>
          <w:sz w:val="24"/>
          <w:szCs w:val="24"/>
        </w:rPr>
        <w:t xml:space="preserve"> preluată de către ce</w:t>
      </w:r>
      <w:r>
        <w:rPr>
          <w:rFonts w:ascii="Arial" w:hAnsi="Arial" w:cs="Arial"/>
          <w:bCs/>
          <w:sz w:val="24"/>
          <w:szCs w:val="24"/>
        </w:rPr>
        <w:t>ilalți</w:t>
      </w:r>
      <w:r w:rsidR="007C5300">
        <w:rPr>
          <w:rFonts w:ascii="Arial" w:hAnsi="Arial" w:cs="Arial"/>
          <w:bCs/>
          <w:sz w:val="24"/>
          <w:szCs w:val="24"/>
        </w:rPr>
        <w:t xml:space="preserve"> lucrători rămăși în sistem, fără </w:t>
      </w:r>
      <w:r>
        <w:rPr>
          <w:rFonts w:ascii="Arial" w:hAnsi="Arial" w:cs="Arial"/>
          <w:bCs/>
          <w:sz w:val="24"/>
          <w:szCs w:val="24"/>
        </w:rPr>
        <w:t>ca aceștia să</w:t>
      </w:r>
      <w:r w:rsidR="007C5300">
        <w:rPr>
          <w:rFonts w:ascii="Arial" w:hAnsi="Arial" w:cs="Arial"/>
          <w:bCs/>
          <w:sz w:val="24"/>
          <w:szCs w:val="24"/>
        </w:rPr>
        <w:t xml:space="preserve"> fi</w:t>
      </w:r>
      <w:r>
        <w:rPr>
          <w:rFonts w:ascii="Arial" w:hAnsi="Arial" w:cs="Arial"/>
          <w:bCs/>
          <w:sz w:val="24"/>
          <w:szCs w:val="24"/>
        </w:rPr>
        <w:t>e recompensați pentru</w:t>
      </w:r>
      <w:r w:rsidR="007C5300">
        <w:rPr>
          <w:rFonts w:ascii="Arial" w:hAnsi="Arial" w:cs="Arial"/>
          <w:bCs/>
          <w:sz w:val="24"/>
          <w:szCs w:val="24"/>
        </w:rPr>
        <w:t xml:space="preserve"> efor</w:t>
      </w:r>
      <w:r w:rsidR="00C36520">
        <w:rPr>
          <w:rFonts w:ascii="Arial" w:hAnsi="Arial" w:cs="Arial"/>
          <w:bCs/>
          <w:sz w:val="24"/>
          <w:szCs w:val="24"/>
        </w:rPr>
        <w:t>t</w:t>
      </w:r>
      <w:r w:rsidR="007C5300">
        <w:rPr>
          <w:rFonts w:ascii="Arial" w:hAnsi="Arial" w:cs="Arial"/>
          <w:bCs/>
          <w:sz w:val="24"/>
          <w:szCs w:val="24"/>
        </w:rPr>
        <w:t xml:space="preserve">ul </w:t>
      </w:r>
      <w:r>
        <w:rPr>
          <w:rFonts w:ascii="Arial" w:hAnsi="Arial" w:cs="Arial"/>
          <w:bCs/>
          <w:sz w:val="24"/>
          <w:szCs w:val="24"/>
        </w:rPr>
        <w:t>depus</w:t>
      </w:r>
      <w:r w:rsidR="007C5300">
        <w:rPr>
          <w:rFonts w:ascii="Arial" w:hAnsi="Arial" w:cs="Arial"/>
          <w:bCs/>
          <w:sz w:val="24"/>
          <w:szCs w:val="24"/>
        </w:rPr>
        <w:t>.</w:t>
      </w:r>
    </w:p>
    <w:p w:rsidR="00AA2564" w:rsidRDefault="00AA2564" w:rsidP="000B7771">
      <w:pPr>
        <w:spacing w:after="0" w:line="360" w:lineRule="auto"/>
        <w:ind w:left="-284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Totodată, r</w:t>
      </w:r>
      <w:r w:rsidR="00C36520">
        <w:rPr>
          <w:rFonts w:ascii="Arial" w:hAnsi="Arial" w:cs="Arial"/>
          <w:bCs/>
          <w:sz w:val="24"/>
          <w:szCs w:val="24"/>
        </w:rPr>
        <w:t>aportat la situ</w:t>
      </w:r>
      <w:r>
        <w:rPr>
          <w:rFonts w:ascii="Arial" w:hAnsi="Arial" w:cs="Arial"/>
          <w:bCs/>
          <w:sz w:val="24"/>
          <w:szCs w:val="24"/>
        </w:rPr>
        <w:t>a</w:t>
      </w:r>
      <w:r w:rsidR="00C36520">
        <w:rPr>
          <w:rFonts w:ascii="Arial" w:hAnsi="Arial" w:cs="Arial"/>
          <w:bCs/>
          <w:sz w:val="24"/>
          <w:szCs w:val="24"/>
        </w:rPr>
        <w:t>ț</w:t>
      </w:r>
      <w:r>
        <w:rPr>
          <w:rFonts w:ascii="Arial" w:hAnsi="Arial" w:cs="Arial"/>
          <w:bCs/>
          <w:sz w:val="24"/>
          <w:szCs w:val="24"/>
        </w:rPr>
        <w:t>ia pandemică la nivel global</w:t>
      </w:r>
      <w:r w:rsidR="00C36520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statistica ne arată că </w:t>
      </w:r>
      <w:r w:rsidR="00C36520">
        <w:rPr>
          <w:rFonts w:ascii="Arial" w:hAnsi="Arial" w:cs="Arial"/>
          <w:bCs/>
          <w:sz w:val="24"/>
          <w:szCs w:val="24"/>
        </w:rPr>
        <w:t>rat</w:t>
      </w:r>
      <w:r>
        <w:rPr>
          <w:rFonts w:ascii="Arial" w:hAnsi="Arial" w:cs="Arial"/>
          <w:bCs/>
          <w:sz w:val="24"/>
          <w:szCs w:val="24"/>
        </w:rPr>
        <w:t>a de infectare în rândul polițiș</w:t>
      </w:r>
      <w:r w:rsidR="00C36520">
        <w:rPr>
          <w:rFonts w:ascii="Arial" w:hAnsi="Arial" w:cs="Arial"/>
          <w:bCs/>
          <w:sz w:val="24"/>
          <w:szCs w:val="24"/>
        </w:rPr>
        <w:t xml:space="preserve">tilor este mai ridicată </w:t>
      </w:r>
      <w:r>
        <w:rPr>
          <w:rFonts w:ascii="Arial" w:hAnsi="Arial" w:cs="Arial"/>
          <w:bCs/>
          <w:sz w:val="24"/>
          <w:szCs w:val="24"/>
        </w:rPr>
        <w:t xml:space="preserve">decât în cazul altor categorii profesionale, acest fapt fiind trecut cu vederea de către </w:t>
      </w:r>
      <w:r w:rsidR="00E1756C">
        <w:rPr>
          <w:rFonts w:ascii="Arial" w:hAnsi="Arial" w:cs="Arial"/>
          <w:bCs/>
          <w:sz w:val="24"/>
          <w:szCs w:val="24"/>
        </w:rPr>
        <w:t>cei aleși să ne reprezinte</w:t>
      </w:r>
      <w:r>
        <w:rPr>
          <w:rFonts w:ascii="Arial" w:hAnsi="Arial" w:cs="Arial"/>
          <w:bCs/>
          <w:sz w:val="24"/>
          <w:szCs w:val="24"/>
        </w:rPr>
        <w:t xml:space="preserve"> în luarea unor decizii cu privire la această categorie profe</w:t>
      </w:r>
      <w:r w:rsidR="00E1756C">
        <w:rPr>
          <w:rFonts w:ascii="Arial" w:hAnsi="Arial" w:cs="Arial"/>
          <w:bCs/>
          <w:sz w:val="24"/>
          <w:szCs w:val="24"/>
        </w:rPr>
        <w:t>sională, considerând că riscul asumat</w:t>
      </w:r>
      <w:r>
        <w:rPr>
          <w:rFonts w:ascii="Arial" w:hAnsi="Arial" w:cs="Arial"/>
          <w:bCs/>
          <w:sz w:val="24"/>
          <w:szCs w:val="24"/>
        </w:rPr>
        <w:t xml:space="preserve"> nu merită și o recompensare adecvată în acest sens, </w:t>
      </w:r>
      <w:r w:rsidR="00E1756C">
        <w:rPr>
          <w:rFonts w:ascii="Arial" w:hAnsi="Arial" w:cs="Arial"/>
          <w:bCs/>
          <w:sz w:val="24"/>
          <w:szCs w:val="24"/>
        </w:rPr>
        <w:t xml:space="preserve">deși </w:t>
      </w:r>
      <w:r>
        <w:rPr>
          <w:rFonts w:ascii="Arial" w:hAnsi="Arial" w:cs="Arial"/>
          <w:bCs/>
          <w:sz w:val="24"/>
          <w:szCs w:val="24"/>
        </w:rPr>
        <w:t xml:space="preserve">nu </w:t>
      </w:r>
      <w:r w:rsidR="00E1756C">
        <w:rPr>
          <w:rFonts w:ascii="Arial" w:hAnsi="Arial" w:cs="Arial"/>
          <w:bCs/>
          <w:sz w:val="24"/>
          <w:szCs w:val="24"/>
        </w:rPr>
        <w:t>am solicitat</w:t>
      </w:r>
      <w:r>
        <w:rPr>
          <w:rFonts w:ascii="Arial" w:hAnsi="Arial" w:cs="Arial"/>
          <w:bCs/>
          <w:sz w:val="24"/>
          <w:szCs w:val="24"/>
        </w:rPr>
        <w:t xml:space="preserve"> acest lucru</w:t>
      </w:r>
      <w:r w:rsidR="00CB3A6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ci doar respectarea în integralitate a Legii 153/2017 și pentru personalul din sistemul de apăra</w:t>
      </w:r>
      <w:r w:rsidR="000B7771">
        <w:rPr>
          <w:rFonts w:ascii="Arial" w:hAnsi="Arial" w:cs="Arial"/>
          <w:bCs/>
          <w:sz w:val="24"/>
          <w:szCs w:val="24"/>
        </w:rPr>
        <w:t>re și ordine publică.</w:t>
      </w:r>
    </w:p>
    <w:p w:rsidR="007864CA" w:rsidRDefault="00AA2564" w:rsidP="00AA2564">
      <w:pPr>
        <w:spacing w:after="0" w:line="360" w:lineRule="auto"/>
        <w:ind w:left="-284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Fie că sunteți la putere sa</w:t>
      </w:r>
      <w:r w:rsidR="00DB31C5">
        <w:rPr>
          <w:rFonts w:ascii="Arial" w:hAnsi="Arial" w:cs="Arial"/>
          <w:bCs/>
          <w:sz w:val="24"/>
          <w:szCs w:val="24"/>
        </w:rPr>
        <w:t>u în opoziție, dar reprezentând</w:t>
      </w:r>
      <w:r w:rsidR="0027232F">
        <w:rPr>
          <w:rFonts w:ascii="Arial" w:hAnsi="Arial" w:cs="Arial"/>
          <w:bCs/>
          <w:sz w:val="24"/>
          <w:szCs w:val="24"/>
        </w:rPr>
        <w:t xml:space="preserve"> cu</w:t>
      </w:r>
      <w:r w:rsidR="00DB31C5">
        <w:rPr>
          <w:rFonts w:ascii="Arial" w:hAnsi="Arial" w:cs="Arial"/>
          <w:bCs/>
          <w:sz w:val="24"/>
          <w:szCs w:val="24"/>
        </w:rPr>
        <w:t xml:space="preserve"> toț</w:t>
      </w:r>
      <w:r w:rsidR="0027232F">
        <w:rPr>
          <w:rFonts w:ascii="Arial" w:hAnsi="Arial" w:cs="Arial"/>
          <w:bCs/>
          <w:sz w:val="24"/>
          <w:szCs w:val="24"/>
        </w:rPr>
        <w:t>i</w:t>
      </w:r>
      <w:r w:rsidR="00DB31C5">
        <w:rPr>
          <w:rFonts w:ascii="Arial" w:hAnsi="Arial" w:cs="Arial"/>
          <w:bCs/>
          <w:sz w:val="24"/>
          <w:szCs w:val="24"/>
        </w:rPr>
        <w:t xml:space="preserve">i cetățenii României, credem că </w:t>
      </w:r>
      <w:r w:rsidR="005B708B">
        <w:rPr>
          <w:rFonts w:ascii="Arial" w:hAnsi="Arial" w:cs="Arial"/>
          <w:bCs/>
          <w:sz w:val="24"/>
          <w:szCs w:val="24"/>
        </w:rPr>
        <w:t xml:space="preserve">vă stă în putere să faceți </w:t>
      </w:r>
      <w:r w:rsidR="00DB31C5">
        <w:rPr>
          <w:rFonts w:ascii="Arial" w:hAnsi="Arial" w:cs="Arial"/>
          <w:bCs/>
          <w:sz w:val="24"/>
          <w:szCs w:val="24"/>
        </w:rPr>
        <w:t xml:space="preserve">ceea ce pare imposibil în aceste zile – să </w:t>
      </w:r>
      <w:r w:rsidR="00E1756C">
        <w:rPr>
          <w:rFonts w:ascii="Arial" w:hAnsi="Arial" w:cs="Arial"/>
          <w:bCs/>
          <w:sz w:val="24"/>
          <w:szCs w:val="24"/>
        </w:rPr>
        <w:t>res</w:t>
      </w:r>
      <w:r w:rsidR="00DF3BAE">
        <w:rPr>
          <w:rFonts w:ascii="Arial" w:hAnsi="Arial" w:cs="Arial"/>
          <w:bCs/>
          <w:sz w:val="24"/>
          <w:szCs w:val="24"/>
        </w:rPr>
        <w:t>pectați în integralitate Legea c</w:t>
      </w:r>
      <w:r w:rsidR="00E1756C">
        <w:rPr>
          <w:rFonts w:ascii="Arial" w:hAnsi="Arial" w:cs="Arial"/>
          <w:bCs/>
          <w:sz w:val="24"/>
          <w:szCs w:val="24"/>
        </w:rPr>
        <w:t xml:space="preserve">adru a </w:t>
      </w:r>
      <w:r w:rsidR="00DF3BAE">
        <w:rPr>
          <w:rFonts w:ascii="Arial" w:hAnsi="Arial" w:cs="Arial"/>
          <w:bCs/>
          <w:sz w:val="24"/>
          <w:szCs w:val="24"/>
        </w:rPr>
        <w:t>s</w:t>
      </w:r>
      <w:r w:rsidR="00E1756C">
        <w:rPr>
          <w:rFonts w:ascii="Arial" w:hAnsi="Arial" w:cs="Arial"/>
          <w:bCs/>
          <w:sz w:val="24"/>
          <w:szCs w:val="24"/>
        </w:rPr>
        <w:t>alarizării nr.</w:t>
      </w:r>
      <w:r w:rsidR="00DF3BAE">
        <w:rPr>
          <w:rFonts w:ascii="Arial" w:hAnsi="Arial" w:cs="Arial"/>
          <w:bCs/>
          <w:sz w:val="24"/>
          <w:szCs w:val="24"/>
        </w:rPr>
        <w:t xml:space="preserve"> </w:t>
      </w:r>
      <w:r w:rsidR="00E1756C">
        <w:rPr>
          <w:rFonts w:ascii="Arial" w:hAnsi="Arial" w:cs="Arial"/>
          <w:bCs/>
          <w:sz w:val="24"/>
          <w:szCs w:val="24"/>
        </w:rPr>
        <w:t>153/2017, pe care să o aveți în vedere la votarea legii bugetului de stat pentru anul 2022.</w:t>
      </w:r>
    </w:p>
    <w:p w:rsidR="00E1756C" w:rsidRDefault="00E1756C" w:rsidP="00AA2564">
      <w:pPr>
        <w:spacing w:after="0" w:line="360" w:lineRule="auto"/>
        <w:ind w:left="-284" w:firstLine="708"/>
        <w:jc w:val="both"/>
        <w:rPr>
          <w:rFonts w:ascii="Arial" w:hAnsi="Arial" w:cs="Arial"/>
          <w:bCs/>
          <w:sz w:val="24"/>
          <w:szCs w:val="24"/>
        </w:rPr>
      </w:pPr>
    </w:p>
    <w:p w:rsidR="00E1756C" w:rsidRDefault="00E1756C" w:rsidP="00AA2564">
      <w:pPr>
        <w:spacing w:after="0" w:line="360" w:lineRule="auto"/>
        <w:ind w:left="-284" w:firstLine="708"/>
        <w:jc w:val="both"/>
        <w:rPr>
          <w:rFonts w:ascii="Arial" w:hAnsi="Arial" w:cs="Arial"/>
          <w:bCs/>
          <w:sz w:val="24"/>
          <w:szCs w:val="24"/>
        </w:rPr>
      </w:pPr>
    </w:p>
    <w:p w:rsidR="0076524E" w:rsidRPr="0076524E" w:rsidRDefault="0076524E" w:rsidP="0076524E">
      <w:pPr>
        <w:spacing w:after="0" w:line="240" w:lineRule="auto"/>
        <w:ind w:left="-284" w:right="-218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Pr="0076524E">
        <w:rPr>
          <w:rFonts w:ascii="Arial" w:hAnsi="Arial" w:cs="Arial"/>
          <w:b/>
          <w:bCs/>
          <w:sz w:val="24"/>
          <w:szCs w:val="24"/>
        </w:rPr>
        <w:t xml:space="preserve">  Președinte,</w:t>
      </w:r>
      <w:r w:rsidRPr="0076524E">
        <w:rPr>
          <w:rFonts w:ascii="Arial" w:hAnsi="Arial" w:cs="Arial"/>
          <w:b/>
          <w:bCs/>
          <w:sz w:val="24"/>
          <w:szCs w:val="24"/>
        </w:rPr>
        <w:tab/>
      </w:r>
      <w:r w:rsidRPr="0076524E">
        <w:rPr>
          <w:rFonts w:ascii="Arial" w:hAnsi="Arial" w:cs="Arial"/>
          <w:b/>
          <w:bCs/>
          <w:sz w:val="24"/>
          <w:szCs w:val="24"/>
        </w:rPr>
        <w:tab/>
        <w:t xml:space="preserve">                 </w:t>
      </w:r>
      <w:r w:rsidRPr="0076524E">
        <w:rPr>
          <w:rFonts w:ascii="Arial" w:hAnsi="Arial" w:cs="Arial"/>
          <w:b/>
          <w:bCs/>
          <w:sz w:val="24"/>
          <w:szCs w:val="24"/>
        </w:rPr>
        <w:tab/>
      </w:r>
      <w:r w:rsidRPr="0076524E">
        <w:rPr>
          <w:rFonts w:ascii="Arial" w:hAnsi="Arial" w:cs="Arial"/>
          <w:b/>
          <w:bCs/>
          <w:sz w:val="24"/>
          <w:szCs w:val="24"/>
        </w:rPr>
        <w:tab/>
        <w:t xml:space="preserve">         Președinte,</w:t>
      </w:r>
      <w:r w:rsidRPr="0076524E">
        <w:rPr>
          <w:rFonts w:ascii="Arial" w:hAnsi="Arial" w:cs="Arial"/>
          <w:b/>
          <w:bCs/>
          <w:sz w:val="24"/>
          <w:szCs w:val="24"/>
        </w:rPr>
        <w:tab/>
      </w:r>
      <w:r w:rsidRPr="0076524E">
        <w:rPr>
          <w:rFonts w:ascii="Arial" w:hAnsi="Arial" w:cs="Arial"/>
          <w:b/>
          <w:bCs/>
          <w:sz w:val="24"/>
          <w:szCs w:val="24"/>
        </w:rPr>
        <w:tab/>
      </w:r>
    </w:p>
    <w:p w:rsidR="0076524E" w:rsidRDefault="0076524E" w:rsidP="0076524E">
      <w:pPr>
        <w:spacing w:after="0" w:line="240" w:lineRule="auto"/>
        <w:ind w:left="-284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SNPPC BT IPJ BOTOȘANI</w:t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>
        <w:rPr>
          <w:rFonts w:ascii="Arial" w:hAnsi="Arial" w:cs="Arial"/>
          <w:bCs/>
          <w:sz w:val="24"/>
          <w:szCs w:val="24"/>
        </w:rPr>
        <w:tab/>
        <w:t xml:space="preserve"> Sindicatul polițiștilor de penitenciare „Novo Legis” </w:t>
      </w:r>
    </w:p>
    <w:p w:rsidR="0076524E" w:rsidRDefault="0076524E" w:rsidP="0076524E">
      <w:pPr>
        <w:spacing w:after="0" w:line="240" w:lineRule="auto"/>
        <w:ind w:left="-284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Iulian Boby Buciuleac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8F2D4A">
        <w:rPr>
          <w:rFonts w:ascii="Arial" w:hAnsi="Arial" w:cs="Arial"/>
          <w:bCs/>
          <w:sz w:val="24"/>
          <w:szCs w:val="24"/>
        </w:rPr>
        <w:t xml:space="preserve">Petru - </w:t>
      </w:r>
      <w:r>
        <w:rPr>
          <w:rFonts w:ascii="Arial" w:hAnsi="Arial" w:cs="Arial"/>
          <w:bCs/>
          <w:sz w:val="24"/>
          <w:szCs w:val="24"/>
        </w:rPr>
        <w:t xml:space="preserve">Răzvan CHILARAȘU       </w:t>
      </w:r>
    </w:p>
    <w:p w:rsidR="0076524E" w:rsidRPr="009866A2" w:rsidRDefault="0076524E" w:rsidP="0076524E">
      <w:pPr>
        <w:spacing w:after="0" w:line="240" w:lineRule="auto"/>
        <w:ind w:left="-284" w:firstLine="708"/>
        <w:jc w:val="both"/>
        <w:rPr>
          <w:rFonts w:ascii="Arial" w:hAnsi="Arial" w:cs="Arial"/>
          <w:bCs/>
          <w:sz w:val="24"/>
          <w:szCs w:val="24"/>
        </w:rPr>
      </w:pPr>
    </w:p>
    <w:sectPr w:rsidR="0076524E" w:rsidRPr="009866A2" w:rsidSect="00337A62">
      <w:pgSz w:w="11906" w:h="16838"/>
      <w:pgMar w:top="720" w:right="926" w:bottom="72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2273"/>
    <w:multiLevelType w:val="hybridMultilevel"/>
    <w:tmpl w:val="B04250C2"/>
    <w:lvl w:ilvl="0" w:tplc="98A8087A">
      <w:numFmt w:val="bullet"/>
      <w:lvlText w:val="-"/>
      <w:lvlJc w:val="left"/>
      <w:pPr>
        <w:ind w:left="184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2CE74B66"/>
    <w:multiLevelType w:val="hybridMultilevel"/>
    <w:tmpl w:val="954E6770"/>
    <w:lvl w:ilvl="0" w:tplc="A44EEE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4C7488"/>
    <w:rsid w:val="0003044C"/>
    <w:rsid w:val="0006500D"/>
    <w:rsid w:val="000A2C86"/>
    <w:rsid w:val="000A2E3D"/>
    <w:rsid w:val="000B7771"/>
    <w:rsid w:val="000C7553"/>
    <w:rsid w:val="000D0673"/>
    <w:rsid w:val="001120C1"/>
    <w:rsid w:val="001158D6"/>
    <w:rsid w:val="001327B1"/>
    <w:rsid w:val="00142F3D"/>
    <w:rsid w:val="00144040"/>
    <w:rsid w:val="00155ECC"/>
    <w:rsid w:val="00160FF8"/>
    <w:rsid w:val="00175B94"/>
    <w:rsid w:val="001845DA"/>
    <w:rsid w:val="001A1A39"/>
    <w:rsid w:val="001D1FE8"/>
    <w:rsid w:val="001D342C"/>
    <w:rsid w:val="00206E00"/>
    <w:rsid w:val="00206EFD"/>
    <w:rsid w:val="002342B9"/>
    <w:rsid w:val="00234572"/>
    <w:rsid w:val="002372A2"/>
    <w:rsid w:val="00240424"/>
    <w:rsid w:val="0027232F"/>
    <w:rsid w:val="0029371B"/>
    <w:rsid w:val="002B4681"/>
    <w:rsid w:val="003127AA"/>
    <w:rsid w:val="003374A9"/>
    <w:rsid w:val="00337A62"/>
    <w:rsid w:val="0035222B"/>
    <w:rsid w:val="00363C3A"/>
    <w:rsid w:val="00367C66"/>
    <w:rsid w:val="003A5988"/>
    <w:rsid w:val="003B627A"/>
    <w:rsid w:val="003B6D4C"/>
    <w:rsid w:val="003C4D9E"/>
    <w:rsid w:val="003F2ACF"/>
    <w:rsid w:val="003F4936"/>
    <w:rsid w:val="00416A63"/>
    <w:rsid w:val="00423938"/>
    <w:rsid w:val="004709AD"/>
    <w:rsid w:val="00485411"/>
    <w:rsid w:val="004C7488"/>
    <w:rsid w:val="005072EE"/>
    <w:rsid w:val="00533C0D"/>
    <w:rsid w:val="0054629F"/>
    <w:rsid w:val="005A1706"/>
    <w:rsid w:val="005B708B"/>
    <w:rsid w:val="005C3379"/>
    <w:rsid w:val="005D15EA"/>
    <w:rsid w:val="005D1638"/>
    <w:rsid w:val="005D618C"/>
    <w:rsid w:val="005E6651"/>
    <w:rsid w:val="0065015C"/>
    <w:rsid w:val="006509AC"/>
    <w:rsid w:val="00677874"/>
    <w:rsid w:val="00682E6F"/>
    <w:rsid w:val="006A0E78"/>
    <w:rsid w:val="006A2E75"/>
    <w:rsid w:val="006C3E6B"/>
    <w:rsid w:val="006E384A"/>
    <w:rsid w:val="00725C59"/>
    <w:rsid w:val="007401A4"/>
    <w:rsid w:val="007430E7"/>
    <w:rsid w:val="0075723E"/>
    <w:rsid w:val="0076524E"/>
    <w:rsid w:val="007864CA"/>
    <w:rsid w:val="007A1E0F"/>
    <w:rsid w:val="007A2075"/>
    <w:rsid w:val="007A5E85"/>
    <w:rsid w:val="007C35AC"/>
    <w:rsid w:val="007C4B46"/>
    <w:rsid w:val="007C5300"/>
    <w:rsid w:val="007D1CA6"/>
    <w:rsid w:val="007D75A5"/>
    <w:rsid w:val="007F2A76"/>
    <w:rsid w:val="00836C2E"/>
    <w:rsid w:val="0084422E"/>
    <w:rsid w:val="0086386B"/>
    <w:rsid w:val="00864098"/>
    <w:rsid w:val="008D3C12"/>
    <w:rsid w:val="008F2D4A"/>
    <w:rsid w:val="009230D6"/>
    <w:rsid w:val="00935608"/>
    <w:rsid w:val="009503C4"/>
    <w:rsid w:val="00966258"/>
    <w:rsid w:val="00967B75"/>
    <w:rsid w:val="0097027E"/>
    <w:rsid w:val="009866A2"/>
    <w:rsid w:val="00996450"/>
    <w:rsid w:val="009A20C2"/>
    <w:rsid w:val="009C3DE9"/>
    <w:rsid w:val="009E6B4B"/>
    <w:rsid w:val="009F076E"/>
    <w:rsid w:val="00A107B5"/>
    <w:rsid w:val="00A325D7"/>
    <w:rsid w:val="00A349F1"/>
    <w:rsid w:val="00A543F9"/>
    <w:rsid w:val="00A62832"/>
    <w:rsid w:val="00A6791D"/>
    <w:rsid w:val="00AA2564"/>
    <w:rsid w:val="00AA2943"/>
    <w:rsid w:val="00AB66AD"/>
    <w:rsid w:val="00AF0AF7"/>
    <w:rsid w:val="00B01ED2"/>
    <w:rsid w:val="00B14B99"/>
    <w:rsid w:val="00B709B2"/>
    <w:rsid w:val="00B80A35"/>
    <w:rsid w:val="00B82286"/>
    <w:rsid w:val="00B84743"/>
    <w:rsid w:val="00B86F57"/>
    <w:rsid w:val="00BA1927"/>
    <w:rsid w:val="00BB262E"/>
    <w:rsid w:val="00BB5D6C"/>
    <w:rsid w:val="00BC4E1E"/>
    <w:rsid w:val="00C0714D"/>
    <w:rsid w:val="00C071BC"/>
    <w:rsid w:val="00C2146F"/>
    <w:rsid w:val="00C277BC"/>
    <w:rsid w:val="00C36520"/>
    <w:rsid w:val="00C52531"/>
    <w:rsid w:val="00C56B2A"/>
    <w:rsid w:val="00C7374F"/>
    <w:rsid w:val="00C7699D"/>
    <w:rsid w:val="00C8441F"/>
    <w:rsid w:val="00CB3A6B"/>
    <w:rsid w:val="00CC3AB3"/>
    <w:rsid w:val="00CC470D"/>
    <w:rsid w:val="00CE5D87"/>
    <w:rsid w:val="00CF2E73"/>
    <w:rsid w:val="00D246E9"/>
    <w:rsid w:val="00D45C81"/>
    <w:rsid w:val="00D517EF"/>
    <w:rsid w:val="00D83539"/>
    <w:rsid w:val="00D861E7"/>
    <w:rsid w:val="00DB31C5"/>
    <w:rsid w:val="00DE15E5"/>
    <w:rsid w:val="00DF3BAE"/>
    <w:rsid w:val="00DF6E5C"/>
    <w:rsid w:val="00E1756C"/>
    <w:rsid w:val="00E20721"/>
    <w:rsid w:val="00E23725"/>
    <w:rsid w:val="00E36E52"/>
    <w:rsid w:val="00E57798"/>
    <w:rsid w:val="00E611B7"/>
    <w:rsid w:val="00E8238E"/>
    <w:rsid w:val="00EA42EB"/>
    <w:rsid w:val="00EC1415"/>
    <w:rsid w:val="00EC53EC"/>
    <w:rsid w:val="00ED0F2E"/>
    <w:rsid w:val="00ED322C"/>
    <w:rsid w:val="00EE4440"/>
    <w:rsid w:val="00EE5A69"/>
    <w:rsid w:val="00EE5FFC"/>
    <w:rsid w:val="00EF4D75"/>
    <w:rsid w:val="00F17EC1"/>
    <w:rsid w:val="00F30500"/>
    <w:rsid w:val="00F679A8"/>
    <w:rsid w:val="00FA485E"/>
    <w:rsid w:val="00FA539A"/>
    <w:rsid w:val="00FC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1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337A62"/>
    <w:pPr>
      <w:keepNext/>
      <w:spacing w:after="0" w:line="240" w:lineRule="auto"/>
      <w:jc w:val="center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462E9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337A62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462E94"/>
    <w:rPr>
      <w:rFonts w:cs="Calibri"/>
      <w:lang w:eastAsia="en-US"/>
    </w:rPr>
  </w:style>
  <w:style w:type="character" w:styleId="Hyperlink">
    <w:name w:val="Hyperlink"/>
    <w:uiPriority w:val="99"/>
    <w:rsid w:val="00337A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E5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6E5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072EE"/>
    <w:pPr>
      <w:ind w:left="720"/>
      <w:contextualSpacing/>
    </w:pPr>
  </w:style>
  <w:style w:type="paragraph" w:customStyle="1" w:styleId="Default">
    <w:name w:val="Default"/>
    <w:rsid w:val="005072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127F-E38C-443F-83EC-54A3FE41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1027</Words>
  <Characters>5961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Fundatia Sf Nicolae Ocrotitorul Politistilor</Company>
  <LinksUpToDate>false</LinksUpToDate>
  <CharactersWithSpaces>6975</CharactersWithSpaces>
  <SharedDoc>false</SharedDoc>
  <HLinks>
    <vt:vector size="6" baseType="variant">
      <vt:variant>
        <vt:i4>2031667</vt:i4>
      </vt:variant>
      <vt:variant>
        <vt:i4>0</vt:i4>
      </vt:variant>
      <vt:variant>
        <vt:i4>0</vt:i4>
      </vt:variant>
      <vt:variant>
        <vt:i4>5</vt:i4>
      </vt:variant>
      <vt:variant>
        <vt:lpwstr>mailto:sinpol@yahoo.ro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User</cp:lastModifiedBy>
  <cp:revision>53</cp:revision>
  <cp:lastPrinted>2013-06-04T08:28:00Z</cp:lastPrinted>
  <dcterms:created xsi:type="dcterms:W3CDTF">2021-12-19T21:40:00Z</dcterms:created>
  <dcterms:modified xsi:type="dcterms:W3CDTF">2021-12-20T23:51:00Z</dcterms:modified>
</cp:coreProperties>
</file>